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D3D" w:rsidRDefault="00850D6E">
      <w:pPr>
        <w:jc w:val="center"/>
        <w:rPr>
          <w:rFonts w:ascii="Arial" w:hAnsi="Arial"/>
          <w:b/>
          <w:bCs/>
          <w:color w:val="C9211E"/>
        </w:rPr>
      </w:pPr>
      <w:r>
        <w:rPr>
          <w:rFonts w:ascii="Arial" w:hAnsi="Arial"/>
          <w:noProof/>
          <w:color w:val="000000"/>
        </w:rPr>
        <w:drawing>
          <wp:anchor distT="0" distB="0" distL="114300" distR="114300" simplePos="0" relativeHeight="251659264" behindDoc="0" locked="0" layoutInCell="1" allowOverlap="1">
            <wp:simplePos x="0" y="0"/>
            <wp:positionH relativeFrom="column">
              <wp:posOffset>2029460</wp:posOffset>
            </wp:positionH>
            <wp:positionV relativeFrom="paragraph">
              <wp:posOffset>291465</wp:posOffset>
            </wp:positionV>
            <wp:extent cx="1800860" cy="1030605"/>
            <wp:effectExtent l="0" t="0" r="889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tretch>
                      <a:fillRect/>
                    </a:stretch>
                  </pic:blipFill>
                  <pic:spPr>
                    <a:xfrm>
                      <a:off x="0" y="0"/>
                      <a:ext cx="1800860" cy="1030605"/>
                    </a:xfrm>
                    <a:prstGeom prst="rect">
                      <a:avLst/>
                    </a:prstGeom>
                  </pic:spPr>
                </pic:pic>
              </a:graphicData>
            </a:graphic>
            <wp14:sizeRelH relativeFrom="margin">
              <wp14:pctWidth>0</wp14:pctWidth>
            </wp14:sizeRelH>
            <wp14:sizeRelV relativeFrom="margin">
              <wp14:pctHeight>0</wp14:pctHeight>
            </wp14:sizeRelV>
          </wp:anchor>
        </w:drawing>
      </w:r>
      <w:r w:rsidR="00D00DCA">
        <w:rPr>
          <w:rFonts w:ascii="Arial" w:hAnsi="Arial"/>
          <w:b/>
          <w:bCs/>
          <w:color w:val="C9211E"/>
        </w:rPr>
        <w:t>NUTRIÇÃO NOS CICLOS DA VIDA</w:t>
      </w:r>
    </w:p>
    <w:p w:rsidR="00454D3D" w:rsidRDefault="00454D3D">
      <w:pPr>
        <w:jc w:val="center"/>
        <w:rPr>
          <w:rFonts w:ascii="Arial" w:hAnsi="Arial"/>
          <w:b/>
          <w:bCs/>
          <w:color w:val="C9211E"/>
        </w:rPr>
      </w:pPr>
    </w:p>
    <w:p w:rsidR="00454D3D" w:rsidRDefault="00454D3D">
      <w:pPr>
        <w:jc w:val="center"/>
        <w:rPr>
          <w:rFonts w:ascii="Arial" w:hAnsi="Arial"/>
          <w:b/>
          <w:bCs/>
          <w:color w:val="C9211E"/>
        </w:rPr>
      </w:pPr>
    </w:p>
    <w:p w:rsidR="00454D3D" w:rsidRDefault="00D00DCA">
      <w:pPr>
        <w:rPr>
          <w:rFonts w:ascii="Arial" w:hAnsi="Arial"/>
          <w:b/>
          <w:bCs/>
          <w:color w:val="C9211E"/>
        </w:rPr>
      </w:pPr>
      <w:r>
        <w:rPr>
          <w:rFonts w:ascii="Arial" w:hAnsi="Arial"/>
          <w:color w:val="000000"/>
        </w:rPr>
        <w:t xml:space="preserve">O ato de comer não é simplesmente a nutrição de células e tecidos biológicos. “Comer” é simbólico, historicamente associado com família, relações sociais e agrupamentos humanos. Comemos porque ressignificamos </w:t>
      </w:r>
      <w:r>
        <w:rPr>
          <w:rFonts w:ascii="Arial" w:hAnsi="Arial"/>
          <w:color w:val="000000"/>
        </w:rPr>
        <w:t>experiências em torno dos alimentos e no processo da transição nutricional, o ato de comer ficou muito associado a premiações ou atos punitivos. Esse reforço positivo trouxe uma grande densidade calórica e de gordura saturada à mesa dos brasileiros, como s</w:t>
      </w:r>
      <w:r>
        <w:rPr>
          <w:rFonts w:ascii="Arial" w:hAnsi="Arial"/>
          <w:color w:val="000000"/>
        </w:rPr>
        <w:t>e só fôssemos felizes se comermos pizza, hambúrguer ou sorvete. Assim, a sociedade contemporânea se desapegou de técnicas e receitas que antigamente passavam de geração para geração e hoje ficam no esquecimento e são facilmente substituídas pelos aplicativ</w:t>
      </w:r>
      <w:r>
        <w:rPr>
          <w:rFonts w:ascii="Arial" w:hAnsi="Arial"/>
          <w:color w:val="000000"/>
        </w:rPr>
        <w:t>os de delivery e comida fácil.</w:t>
      </w:r>
      <w:r>
        <w:rPr>
          <w:rFonts w:ascii="Arial" w:hAnsi="Arial"/>
          <w:b/>
          <w:bCs/>
          <w:color w:val="C9211E"/>
        </w:rPr>
        <w:t xml:space="preserve"> </w:t>
      </w:r>
    </w:p>
    <w:p w:rsidR="00454D3D" w:rsidRDefault="00454D3D">
      <w:pPr>
        <w:rPr>
          <w:rFonts w:ascii="Arial" w:hAnsi="Arial"/>
          <w:b/>
          <w:bCs/>
          <w:color w:val="C9211E"/>
        </w:rPr>
      </w:pPr>
    </w:p>
    <w:p w:rsidR="00454D3D" w:rsidRDefault="00D00DCA">
      <w:pPr>
        <w:rPr>
          <w:rFonts w:ascii="Arial" w:hAnsi="Arial"/>
          <w:color w:val="000000"/>
        </w:rPr>
      </w:pPr>
      <w:r>
        <w:rPr>
          <w:rFonts w:ascii="Arial" w:hAnsi="Arial"/>
          <w:color w:val="000000"/>
        </w:rPr>
        <w:t>alimentação infantil. Na nutrição de pré-escolares, abordaremos os conceitos básico e o fenômeno da Seletividade Alimentar. A Nutrição de Escolares e o papel da escola na formação dos hábitos alimentares. Estudaremos a Nutr</w:t>
      </w:r>
      <w:r>
        <w:rPr>
          <w:rFonts w:ascii="Arial" w:hAnsi="Arial"/>
          <w:color w:val="000000"/>
        </w:rPr>
        <w:t xml:space="preserve">ição na Adolescência e as diferentes fases do Estadiamento </w:t>
      </w:r>
      <w:proofErr w:type="spellStart"/>
      <w:r>
        <w:rPr>
          <w:rFonts w:ascii="Arial" w:hAnsi="Arial"/>
          <w:color w:val="000000"/>
        </w:rPr>
        <w:t>Puberal</w:t>
      </w:r>
      <w:proofErr w:type="spellEnd"/>
      <w:r>
        <w:rPr>
          <w:rFonts w:ascii="Arial" w:hAnsi="Arial"/>
          <w:color w:val="000000"/>
        </w:rPr>
        <w:t xml:space="preserve"> e ainda a importância da Atividade física na infância e adolescência. Na população adulta, exploraremos as DRIS e os principais protocolos de recomendações nutricionais para população sadia</w:t>
      </w:r>
      <w:r>
        <w:rPr>
          <w:rFonts w:ascii="Arial" w:hAnsi="Arial"/>
          <w:color w:val="000000"/>
        </w:rPr>
        <w:t xml:space="preserve"> e ainda a nutrição no climatério. Temas contemporâneos serão abordados como o Vegetarianismo e o </w:t>
      </w:r>
      <w:proofErr w:type="spellStart"/>
      <w:r>
        <w:rPr>
          <w:rFonts w:ascii="Arial" w:hAnsi="Arial"/>
          <w:color w:val="000000"/>
        </w:rPr>
        <w:t>Veganismo</w:t>
      </w:r>
      <w:proofErr w:type="spellEnd"/>
      <w:r>
        <w:rPr>
          <w:rFonts w:ascii="Arial" w:hAnsi="Arial"/>
          <w:color w:val="000000"/>
        </w:rPr>
        <w:t>, ainda a Dieta Mediterrânea e o Ciclo Circadiano. Os estudos dos mitos alimentares típicos nas sociedades e a suplementação segura para indivíduos s</w:t>
      </w:r>
      <w:r>
        <w:rPr>
          <w:rFonts w:ascii="Arial" w:hAnsi="Arial"/>
          <w:color w:val="000000"/>
        </w:rPr>
        <w:t xml:space="preserve">adios. Apresentamos aqui o planejamento da ingestão de energia para indivíduos e grupos e o Guia Alimentar da População Brasileira, bem como outras sugestões de esquemas alimentares.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 partir daí irá prescrever, avaliar e supervisionar dietas para pacien</w:t>
      </w:r>
      <w:r>
        <w:rPr>
          <w:rFonts w:ascii="Arial" w:hAnsi="Arial"/>
          <w:color w:val="000000"/>
        </w:rPr>
        <w:t>tes. Planejar programas de reeducação alimentar específicos para cada tratamento. Elaborar programas institucionais como a merenda escolar e de suplementação alimentar em escolas, creches e centros de saúde. Ainda você pode promover a educação alimentar, o</w:t>
      </w:r>
      <w:r>
        <w:rPr>
          <w:rFonts w:ascii="Arial" w:hAnsi="Arial"/>
          <w:color w:val="000000"/>
        </w:rPr>
        <w:t xml:space="preserve">rientar o paciente sobre como combinar os alimentos, o que deve ser priorizado na alimentação e o que deve ser evitado. Esta educação alimentar permite ao paciente fazer suas próprias escolhas e montar seu cardápio conforme suas necessidades. </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 xml:space="preserve">1 NUTRIÇÃO </w:t>
      </w:r>
      <w:r>
        <w:rPr>
          <w:rFonts w:ascii="Arial" w:hAnsi="Arial"/>
          <w:b/>
          <w:bCs/>
          <w:color w:val="000000"/>
        </w:rPr>
        <w:t>E SUAS VERTENTES CULTURAIS E DEMOGRÁFICAS</w:t>
      </w:r>
    </w:p>
    <w:p w:rsidR="00454D3D" w:rsidRDefault="00454D3D">
      <w:pPr>
        <w:rPr>
          <w:rFonts w:ascii="Arial" w:hAnsi="Arial"/>
          <w:b/>
          <w:bCs/>
          <w:color w:val="000000"/>
        </w:rPr>
      </w:pPr>
    </w:p>
    <w:p w:rsidR="00454D3D" w:rsidRDefault="00D00DCA">
      <w:pPr>
        <w:rPr>
          <w:rFonts w:ascii="Arial" w:hAnsi="Arial"/>
          <w:color w:val="000000"/>
        </w:rPr>
      </w:pPr>
      <w:r>
        <w:rPr>
          <w:rFonts w:ascii="Arial" w:hAnsi="Arial"/>
          <w:color w:val="000000"/>
        </w:rPr>
        <w:t>Estudar a transição nutricional significa entender a conjuntura histórica das transformações da sociedade. A mudança no perfil alimentar foi precedida pela mudança no perfil de doenças do brasileiro (morbidades) e</w:t>
      </w:r>
      <w:r>
        <w:rPr>
          <w:rFonts w:ascii="Arial" w:hAnsi="Arial"/>
          <w:color w:val="000000"/>
        </w:rPr>
        <w:t xml:space="preserve"> ainda na grande transição geográfica que o país percebeu na migração de povos de regiões do semiárido brasileiro para grandes centros urbanos do Sudeste Sul. Assim, observamos a diminuição da desnutrição e carências nutricionais e o aumento inédito dos qu</w:t>
      </w:r>
      <w:r>
        <w:rPr>
          <w:rFonts w:ascii="Arial" w:hAnsi="Arial"/>
          <w:color w:val="000000"/>
        </w:rPr>
        <w:t xml:space="preserve">adros de doenças crônicas e obesidade.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transição nutricional está fortemente conectada em uma rede complexa de mudanças nos padrões demográfico, socioeconômico, ambiental, agrícola e de saúde. Elementos como </w:t>
      </w:r>
      <w:r w:rsidR="00841163">
        <w:rPr>
          <w:rFonts w:ascii="Arial" w:hAnsi="Arial"/>
          <w:noProof/>
          <w:color w:val="000000"/>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121285</wp:posOffset>
            </wp:positionV>
            <wp:extent cx="2018030" cy="1343025"/>
            <wp:effectExtent l="0" t="0" r="1270" b="9525"/>
            <wp:wrapThrough wrapText="bothSides">
              <wp:wrapPolygon edited="0">
                <wp:start x="0" y="0"/>
                <wp:lineTo x="0" y="21447"/>
                <wp:lineTo x="21410" y="21447"/>
                <wp:lineTo x="21410"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tretch>
                      <a:fillRect/>
                    </a:stretch>
                  </pic:blipFill>
                  <pic:spPr>
                    <a:xfrm>
                      <a:off x="0" y="0"/>
                      <a:ext cx="2018030" cy="13430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rPr>
        <w:t>a urbanização, o crescimento econômico, a dist</w:t>
      </w:r>
      <w:r>
        <w:rPr>
          <w:rFonts w:ascii="Arial" w:hAnsi="Arial"/>
          <w:color w:val="000000"/>
        </w:rPr>
        <w:t xml:space="preserve">ribuição de renda, a incorporação de </w:t>
      </w:r>
      <w:r>
        <w:rPr>
          <w:rFonts w:ascii="Arial" w:hAnsi="Arial"/>
          <w:color w:val="000000"/>
        </w:rPr>
        <w:t xml:space="preserve">tecnologias e as mudanças culturais foram os elementos marcantes desse processo </w:t>
      </w:r>
    </w:p>
    <w:p w:rsidR="00454D3D" w:rsidRDefault="00454D3D">
      <w:pPr>
        <w:rPr>
          <w:rFonts w:ascii="Arial" w:hAnsi="Arial"/>
          <w:color w:val="000000"/>
        </w:rPr>
      </w:pPr>
    </w:p>
    <w:p w:rsidR="00454D3D" w:rsidRDefault="00D00DCA">
      <w:pPr>
        <w:rPr>
          <w:rFonts w:ascii="Arial" w:hAnsi="Arial"/>
          <w:color w:val="000000"/>
        </w:rPr>
      </w:pPr>
      <w:proofErr w:type="spellStart"/>
      <w:r>
        <w:rPr>
          <w:rFonts w:ascii="Arial" w:hAnsi="Arial"/>
          <w:color w:val="000000"/>
        </w:rPr>
        <w:t>ietas</w:t>
      </w:r>
      <w:proofErr w:type="spellEnd"/>
      <w:r>
        <w:rPr>
          <w:rFonts w:ascii="Arial" w:hAnsi="Arial"/>
          <w:color w:val="000000"/>
        </w:rPr>
        <w:t xml:space="preserve"> </w:t>
      </w:r>
      <w:proofErr w:type="spellStart"/>
      <w:r>
        <w:rPr>
          <w:rFonts w:ascii="Arial" w:hAnsi="Arial"/>
          <w:color w:val="000000"/>
        </w:rPr>
        <w:t>saudáveis</w:t>
      </w:r>
      <w:proofErr w:type="spellEnd"/>
      <w:r>
        <w:rPr>
          <w:rFonts w:ascii="Arial" w:hAnsi="Arial"/>
          <w:color w:val="000000"/>
        </w:rPr>
        <w:t xml:space="preserve"> </w:t>
      </w:r>
      <w:proofErr w:type="spellStart"/>
      <w:r>
        <w:rPr>
          <w:rFonts w:ascii="Arial" w:hAnsi="Arial"/>
          <w:color w:val="000000"/>
        </w:rPr>
        <w:t>têm</w:t>
      </w:r>
      <w:proofErr w:type="spellEnd"/>
      <w:r>
        <w:rPr>
          <w:rFonts w:ascii="Arial" w:hAnsi="Arial"/>
          <w:color w:val="000000"/>
        </w:rPr>
        <w:t xml:space="preserve"> um </w:t>
      </w:r>
      <w:proofErr w:type="spellStart"/>
      <w:r>
        <w:rPr>
          <w:rFonts w:ascii="Arial" w:hAnsi="Arial"/>
          <w:color w:val="000000"/>
        </w:rPr>
        <w:t>ótimo</w:t>
      </w:r>
      <w:proofErr w:type="spellEnd"/>
      <w:r>
        <w:rPr>
          <w:rFonts w:ascii="Arial" w:hAnsi="Arial"/>
          <w:color w:val="000000"/>
        </w:rPr>
        <w:t xml:space="preserve"> consumo </w:t>
      </w:r>
      <w:proofErr w:type="spellStart"/>
      <w:r>
        <w:rPr>
          <w:rFonts w:ascii="Arial" w:hAnsi="Arial"/>
          <w:color w:val="000000"/>
        </w:rPr>
        <w:t>calórico</w:t>
      </w:r>
      <w:proofErr w:type="spellEnd"/>
      <w:r>
        <w:rPr>
          <w:rFonts w:ascii="Arial" w:hAnsi="Arial"/>
          <w:color w:val="000000"/>
        </w:rPr>
        <w:t xml:space="preserve"> e consistem em grande parte duma diversidade de alimentos à base de plantas, baixas qu</w:t>
      </w:r>
      <w:r>
        <w:rPr>
          <w:rFonts w:ascii="Arial" w:hAnsi="Arial"/>
          <w:color w:val="000000"/>
        </w:rPr>
        <w:t xml:space="preserve">antidades de alimentos de origem animal, </w:t>
      </w:r>
      <w:proofErr w:type="spellStart"/>
      <w:r>
        <w:rPr>
          <w:rFonts w:ascii="Arial" w:hAnsi="Arial"/>
          <w:color w:val="000000"/>
        </w:rPr>
        <w:t>contêm</w:t>
      </w:r>
      <w:proofErr w:type="spellEnd"/>
      <w:r>
        <w:rPr>
          <w:rFonts w:ascii="Arial" w:hAnsi="Arial"/>
          <w:color w:val="000000"/>
        </w:rPr>
        <w:t xml:space="preserve"> gorduras </w:t>
      </w:r>
      <w:proofErr w:type="spellStart"/>
      <w:r>
        <w:rPr>
          <w:rFonts w:ascii="Arial" w:hAnsi="Arial"/>
          <w:color w:val="000000"/>
        </w:rPr>
        <w:t>não</w:t>
      </w:r>
      <w:proofErr w:type="spellEnd"/>
      <w:r>
        <w:rPr>
          <w:rFonts w:ascii="Arial" w:hAnsi="Arial"/>
          <w:color w:val="000000"/>
        </w:rPr>
        <w:t xml:space="preserve"> saturadas ao </w:t>
      </w:r>
      <w:proofErr w:type="spellStart"/>
      <w:r>
        <w:rPr>
          <w:rFonts w:ascii="Arial" w:hAnsi="Arial"/>
          <w:color w:val="000000"/>
        </w:rPr>
        <w:t>invés</w:t>
      </w:r>
      <w:proofErr w:type="spellEnd"/>
      <w:r>
        <w:rPr>
          <w:rFonts w:ascii="Arial" w:hAnsi="Arial"/>
          <w:color w:val="000000"/>
        </w:rPr>
        <w:t xml:space="preserve"> de saturadas, e quantidades limitadas de </w:t>
      </w:r>
      <w:proofErr w:type="spellStart"/>
      <w:r>
        <w:rPr>
          <w:rFonts w:ascii="Arial" w:hAnsi="Arial"/>
          <w:color w:val="000000"/>
        </w:rPr>
        <w:t>grãos</w:t>
      </w:r>
      <w:proofErr w:type="spellEnd"/>
      <w:r>
        <w:rPr>
          <w:rFonts w:ascii="Arial" w:hAnsi="Arial"/>
          <w:color w:val="000000"/>
        </w:rPr>
        <w:t xml:space="preserve"> refinados, alimentos altamente processados e </w:t>
      </w:r>
      <w:proofErr w:type="spellStart"/>
      <w:r>
        <w:rPr>
          <w:rFonts w:ascii="Arial" w:hAnsi="Arial"/>
          <w:color w:val="000000"/>
        </w:rPr>
        <w:t>açúcares</w:t>
      </w:r>
      <w:proofErr w:type="spellEnd"/>
      <w:r>
        <w:rPr>
          <w:rFonts w:ascii="Arial" w:hAnsi="Arial"/>
          <w:color w:val="000000"/>
        </w:rPr>
        <w:t xml:space="preserve"> adicionados. A alimentação e a forma de produzir alimentos está diret</w:t>
      </w:r>
      <w:r>
        <w:rPr>
          <w:rFonts w:ascii="Arial" w:hAnsi="Arial"/>
          <w:color w:val="000000"/>
        </w:rPr>
        <w:t>amente ligada à saúde das pessoas e do meio ambiente. Nas últimas décadas houve um aumento na quantidade de alimentos disponíveis e na modernização das técnicas de produção e conservação de alimentos o que proporcionou redução nos índices de fome e de desn</w:t>
      </w:r>
      <w:r>
        <w:rPr>
          <w:rFonts w:ascii="Arial" w:hAnsi="Arial"/>
          <w:color w:val="000000"/>
        </w:rPr>
        <w:t xml:space="preserve">utrição no mundo. Hoje, há uma grande disponibilidade de carnes, alimentos </w:t>
      </w:r>
      <w:proofErr w:type="spellStart"/>
      <w:r>
        <w:rPr>
          <w:rFonts w:ascii="Arial" w:hAnsi="Arial"/>
          <w:color w:val="000000"/>
        </w:rPr>
        <w:t>ultraprocessados</w:t>
      </w:r>
      <w:proofErr w:type="spellEnd"/>
      <w:r>
        <w:rPr>
          <w:rFonts w:ascii="Arial" w:hAnsi="Arial"/>
          <w:color w:val="000000"/>
        </w:rPr>
        <w:t xml:space="preserve"> ricos em calorias, açúcares e gorduras, o que contribui para um aumento de doenças como obesidade, diabetes e doenças do coração.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 alimentação não se resume à in</w:t>
      </w:r>
      <w:r>
        <w:rPr>
          <w:rFonts w:ascii="Arial" w:hAnsi="Arial"/>
          <w:color w:val="000000"/>
        </w:rPr>
        <w:t xml:space="preserve">gestão de nutrientes. A ingestão apropriada de nutrientes promove o crescimento e o desenvolvimento adequados do indivíduo, incluindo o desenvolvimento neurológico; reduz o declínio cognitivo com a idade e o risco de desenvolvimento de doenças, chegando a </w:t>
      </w:r>
      <w:r>
        <w:rPr>
          <w:rFonts w:ascii="Arial" w:hAnsi="Arial"/>
          <w:color w:val="000000"/>
        </w:rPr>
        <w:t xml:space="preserve">silenciar a expressão de genes relacionados com o risco aumentado de doenças poligênicas (que envolvem múltiplos genes), principalmente as doenças crônicas.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Alimentos nos fornecem os nutrientes, a partir das possíveis combinações e preparos dos alimentos</w:t>
      </w:r>
      <w:r>
        <w:rPr>
          <w:rFonts w:ascii="Arial" w:hAnsi="Arial"/>
          <w:color w:val="000000"/>
        </w:rPr>
        <w:t>, das características do modo de comer e às dimensões culturais e sociais das práticas alimentares. Todo esse olhar influencia a saúde e o bem-estar do indivíduo. Mais do que os nutrientes isolados, estudos indicam que o efeito benéfico sobre a prevenção d</w:t>
      </w:r>
      <w:r>
        <w:rPr>
          <w:rFonts w:ascii="Arial" w:hAnsi="Arial"/>
          <w:color w:val="000000"/>
        </w:rPr>
        <w:t>e doenças advém do alimento em si e das combinações de nutrientes e outros compostos químicos que integram a matriz do alimento. Enzimas e algumas vitaminas e minerais, como vitamina E são mecanismos de defesa antioxidante, (protegendo lipídios da oxidação</w:t>
      </w:r>
      <w:r>
        <w:rPr>
          <w:rFonts w:ascii="Arial" w:hAnsi="Arial"/>
          <w:color w:val="000000"/>
        </w:rPr>
        <w:t xml:space="preserve">), ainda vitamina C (participa do sistema de regeneração da vitamina E, mantendo o potencial antioxidante plasmático), carotenoides (responsáveis, em parte, por seu papel protetor contra doenças cardiovasculares e cânceres), zinco e selênio (participam na </w:t>
      </w:r>
      <w:r>
        <w:rPr>
          <w:rFonts w:ascii="Arial" w:hAnsi="Arial"/>
          <w:color w:val="000000"/>
        </w:rPr>
        <w:t xml:space="preserve">defesa antioxidante). </w:t>
      </w:r>
    </w:p>
    <w:p w:rsidR="00454D3D" w:rsidRDefault="00454D3D">
      <w:pPr>
        <w:rPr>
          <w:rFonts w:ascii="Arial" w:hAnsi="Arial"/>
          <w:color w:val="000000"/>
        </w:rPr>
      </w:pPr>
    </w:p>
    <w:p w:rsidR="00454D3D" w:rsidRDefault="00D00DCA">
      <w:pPr>
        <w:rPr>
          <w:rFonts w:ascii="Arial" w:hAnsi="Arial"/>
          <w:color w:val="000000"/>
        </w:rPr>
      </w:pPr>
      <w:proofErr w:type="spellStart"/>
      <w:r>
        <w:rPr>
          <w:rFonts w:ascii="Arial" w:hAnsi="Arial"/>
          <w:color w:val="000000"/>
        </w:rPr>
        <w:t>Vigilância</w:t>
      </w:r>
      <w:proofErr w:type="spellEnd"/>
      <w:r>
        <w:rPr>
          <w:rFonts w:ascii="Arial" w:hAnsi="Arial"/>
          <w:color w:val="000000"/>
        </w:rPr>
        <w:t xml:space="preserve"> de </w:t>
      </w:r>
      <w:proofErr w:type="spellStart"/>
      <w:r>
        <w:rPr>
          <w:rFonts w:ascii="Arial" w:hAnsi="Arial"/>
          <w:color w:val="000000"/>
        </w:rPr>
        <w:t>Doenças</w:t>
      </w:r>
      <w:proofErr w:type="spellEnd"/>
      <w:r>
        <w:rPr>
          <w:rFonts w:ascii="Arial" w:hAnsi="Arial"/>
          <w:color w:val="000000"/>
        </w:rPr>
        <w:t xml:space="preserve"> </w:t>
      </w:r>
      <w:proofErr w:type="spellStart"/>
      <w:r>
        <w:rPr>
          <w:rFonts w:ascii="Arial" w:hAnsi="Arial"/>
          <w:color w:val="000000"/>
        </w:rPr>
        <w:t>Crônicas</w:t>
      </w:r>
      <w:proofErr w:type="spellEnd"/>
      <w:r>
        <w:rPr>
          <w:rFonts w:ascii="Arial" w:hAnsi="Arial"/>
          <w:color w:val="000000"/>
        </w:rPr>
        <w:t xml:space="preserve"> por </w:t>
      </w:r>
      <w:proofErr w:type="spellStart"/>
      <w:r>
        <w:rPr>
          <w:rFonts w:ascii="Arial" w:hAnsi="Arial"/>
          <w:color w:val="000000"/>
        </w:rPr>
        <w:t>Inquérito</w:t>
      </w:r>
      <w:proofErr w:type="spellEnd"/>
      <w:r>
        <w:rPr>
          <w:rFonts w:ascii="Arial" w:hAnsi="Arial"/>
          <w:color w:val="000000"/>
        </w:rPr>
        <w:t xml:space="preserve"> </w:t>
      </w:r>
      <w:proofErr w:type="spellStart"/>
      <w:r>
        <w:rPr>
          <w:rFonts w:ascii="Arial" w:hAnsi="Arial"/>
          <w:color w:val="000000"/>
        </w:rPr>
        <w:t>Telefônico</w:t>
      </w:r>
      <w:proofErr w:type="spellEnd"/>
      <w:r>
        <w:rPr>
          <w:rFonts w:ascii="Arial" w:hAnsi="Arial"/>
          <w:color w:val="000000"/>
        </w:rPr>
        <w:t xml:space="preserve"> (VIGITEL) confirmou o quadro crescente de obesidade no </w:t>
      </w:r>
      <w:proofErr w:type="spellStart"/>
      <w:r>
        <w:rPr>
          <w:rFonts w:ascii="Arial" w:hAnsi="Arial"/>
          <w:color w:val="000000"/>
        </w:rPr>
        <w:t>país</w:t>
      </w:r>
      <w:proofErr w:type="spellEnd"/>
      <w:r>
        <w:rPr>
          <w:rFonts w:ascii="Arial" w:hAnsi="Arial"/>
          <w:color w:val="000000"/>
        </w:rPr>
        <w:t xml:space="preserve">: 52,5% da </w:t>
      </w:r>
      <w:proofErr w:type="spellStart"/>
      <w:r>
        <w:rPr>
          <w:rFonts w:ascii="Arial" w:hAnsi="Arial"/>
          <w:color w:val="000000"/>
        </w:rPr>
        <w:t>população</w:t>
      </w:r>
      <w:proofErr w:type="spellEnd"/>
      <w:r>
        <w:rPr>
          <w:rFonts w:ascii="Arial" w:hAnsi="Arial"/>
          <w:color w:val="000000"/>
        </w:rPr>
        <w:t xml:space="preserve"> estava acima do peso em 2014, sendo que o </w:t>
      </w:r>
      <w:proofErr w:type="spellStart"/>
      <w:r>
        <w:rPr>
          <w:rFonts w:ascii="Arial" w:hAnsi="Arial"/>
          <w:color w:val="000000"/>
        </w:rPr>
        <w:t>índice</w:t>
      </w:r>
      <w:proofErr w:type="spellEnd"/>
      <w:r>
        <w:rPr>
          <w:rFonts w:ascii="Arial" w:hAnsi="Arial"/>
          <w:color w:val="000000"/>
        </w:rPr>
        <w:t xml:space="preserve"> era de 43% em 2006. Em </w:t>
      </w:r>
      <w:proofErr w:type="spellStart"/>
      <w:r>
        <w:rPr>
          <w:rFonts w:ascii="Arial" w:hAnsi="Arial"/>
          <w:color w:val="000000"/>
        </w:rPr>
        <w:t>relação</w:t>
      </w:r>
      <w:proofErr w:type="spellEnd"/>
      <w:r>
        <w:rPr>
          <w:rFonts w:ascii="Arial" w:hAnsi="Arial"/>
          <w:color w:val="000000"/>
        </w:rPr>
        <w:t xml:space="preserve"> ao se</w:t>
      </w:r>
      <w:r>
        <w:rPr>
          <w:rFonts w:ascii="Arial" w:hAnsi="Arial"/>
          <w:color w:val="000000"/>
        </w:rPr>
        <w:t xml:space="preserve">xo, 56,5% dos homens e 49,1% das mulheres apresentavam excesso de peso e, respectivamente, 17,6% e 18,2%, obesidade. Em </w:t>
      </w:r>
      <w:proofErr w:type="spellStart"/>
      <w:r>
        <w:rPr>
          <w:rFonts w:ascii="Arial" w:hAnsi="Arial"/>
          <w:color w:val="000000"/>
        </w:rPr>
        <w:t>relação</w:t>
      </w:r>
      <w:proofErr w:type="spellEnd"/>
      <w:r>
        <w:rPr>
          <w:rFonts w:ascii="Arial" w:hAnsi="Arial"/>
          <w:color w:val="000000"/>
        </w:rPr>
        <w:t xml:space="preserve"> à faixa </w:t>
      </w:r>
      <w:proofErr w:type="spellStart"/>
      <w:r>
        <w:rPr>
          <w:rFonts w:ascii="Arial" w:hAnsi="Arial"/>
          <w:color w:val="000000"/>
        </w:rPr>
        <w:t>etária</w:t>
      </w:r>
      <w:proofErr w:type="spellEnd"/>
      <w:r>
        <w:rPr>
          <w:rFonts w:ascii="Arial" w:hAnsi="Arial"/>
          <w:color w:val="000000"/>
        </w:rPr>
        <w:t xml:space="preserve">, jovens de 18 a 24 anos apresentavam menores </w:t>
      </w:r>
      <w:proofErr w:type="spellStart"/>
      <w:r>
        <w:rPr>
          <w:rFonts w:ascii="Arial" w:hAnsi="Arial"/>
          <w:color w:val="000000"/>
        </w:rPr>
        <w:t>índices</w:t>
      </w:r>
      <w:proofErr w:type="spellEnd"/>
      <w:r>
        <w:rPr>
          <w:rFonts w:ascii="Arial" w:hAnsi="Arial"/>
          <w:color w:val="000000"/>
        </w:rPr>
        <w:t xml:space="preserve"> de excesso de peso e obesidade quando comparados a </w:t>
      </w:r>
      <w:proofErr w:type="spellStart"/>
      <w:r>
        <w:rPr>
          <w:rFonts w:ascii="Arial" w:hAnsi="Arial"/>
          <w:color w:val="000000"/>
        </w:rPr>
        <w:t>popu</w:t>
      </w:r>
      <w:r>
        <w:rPr>
          <w:rFonts w:ascii="Arial" w:hAnsi="Arial"/>
          <w:color w:val="000000"/>
        </w:rPr>
        <w:t>lação</w:t>
      </w:r>
      <w:proofErr w:type="spellEnd"/>
      <w:r>
        <w:rPr>
          <w:rFonts w:ascii="Arial" w:hAnsi="Arial"/>
          <w:color w:val="000000"/>
        </w:rPr>
        <w:t xml:space="preserve"> de 35 a 64 anos. Em </w:t>
      </w:r>
      <w:proofErr w:type="spellStart"/>
      <w:r>
        <w:rPr>
          <w:rFonts w:ascii="Arial" w:hAnsi="Arial"/>
          <w:color w:val="000000"/>
        </w:rPr>
        <w:t>relação</w:t>
      </w:r>
      <w:proofErr w:type="spellEnd"/>
      <w:r>
        <w:rPr>
          <w:rFonts w:ascii="Arial" w:hAnsi="Arial"/>
          <w:color w:val="000000"/>
        </w:rPr>
        <w:t xml:space="preserve"> ao consumo alimentar, a pesquisa encontrou </w:t>
      </w:r>
      <w:proofErr w:type="spellStart"/>
      <w:r>
        <w:rPr>
          <w:rFonts w:ascii="Arial" w:hAnsi="Arial"/>
          <w:color w:val="000000"/>
        </w:rPr>
        <w:t>hábitos</w:t>
      </w:r>
      <w:proofErr w:type="spellEnd"/>
      <w:r>
        <w:rPr>
          <w:rFonts w:ascii="Arial" w:hAnsi="Arial"/>
          <w:color w:val="000000"/>
        </w:rPr>
        <w:t xml:space="preserve"> positivos na </w:t>
      </w:r>
      <w:proofErr w:type="spellStart"/>
      <w:r>
        <w:rPr>
          <w:rFonts w:ascii="Arial" w:hAnsi="Arial"/>
          <w:color w:val="000000"/>
        </w:rPr>
        <w:t>população</w:t>
      </w:r>
      <w:proofErr w:type="spellEnd"/>
      <w:r>
        <w:rPr>
          <w:rFonts w:ascii="Arial" w:hAnsi="Arial"/>
          <w:color w:val="000000"/>
        </w:rPr>
        <w:t xml:space="preserve"> brasileira: frutas e </w:t>
      </w:r>
      <w:proofErr w:type="spellStart"/>
      <w:r>
        <w:rPr>
          <w:rFonts w:ascii="Arial" w:hAnsi="Arial"/>
          <w:color w:val="000000"/>
        </w:rPr>
        <w:t>hortaliças</w:t>
      </w:r>
      <w:proofErr w:type="spellEnd"/>
      <w:r>
        <w:rPr>
          <w:rFonts w:ascii="Arial" w:hAnsi="Arial"/>
          <w:color w:val="000000"/>
        </w:rPr>
        <w:t xml:space="preserve"> </w:t>
      </w:r>
      <w:proofErr w:type="spellStart"/>
      <w:r>
        <w:rPr>
          <w:rFonts w:ascii="Arial" w:hAnsi="Arial"/>
          <w:color w:val="000000"/>
        </w:rPr>
        <w:t>estão</w:t>
      </w:r>
      <w:proofErr w:type="spellEnd"/>
      <w:r>
        <w:rPr>
          <w:rFonts w:ascii="Arial" w:hAnsi="Arial"/>
          <w:color w:val="000000"/>
        </w:rPr>
        <w:t xml:space="preserve"> presentes na rotina alimentar de muitos brasileiros, sendo que 42,5% das mulheres e 29,4% dos homens </w:t>
      </w:r>
      <w:r>
        <w:rPr>
          <w:rFonts w:ascii="Arial" w:hAnsi="Arial"/>
          <w:color w:val="000000"/>
        </w:rPr>
        <w:t xml:space="preserve">relataram consumir frutas e </w:t>
      </w:r>
      <w:proofErr w:type="spellStart"/>
      <w:r>
        <w:rPr>
          <w:rFonts w:ascii="Arial" w:hAnsi="Arial"/>
          <w:color w:val="000000"/>
        </w:rPr>
        <w:t>hortaliças</w:t>
      </w:r>
      <w:proofErr w:type="spellEnd"/>
      <w:r>
        <w:rPr>
          <w:rFonts w:ascii="Arial" w:hAnsi="Arial"/>
          <w:color w:val="000000"/>
        </w:rPr>
        <w:t xml:space="preserve"> com regularidade, e o </w:t>
      </w:r>
      <w:proofErr w:type="spellStart"/>
      <w:r>
        <w:rPr>
          <w:rFonts w:ascii="Arial" w:hAnsi="Arial"/>
          <w:color w:val="000000"/>
        </w:rPr>
        <w:t>número</w:t>
      </w:r>
      <w:proofErr w:type="spellEnd"/>
      <w:r>
        <w:rPr>
          <w:rFonts w:ascii="Arial" w:hAnsi="Arial"/>
          <w:color w:val="000000"/>
        </w:rPr>
        <w:t xml:space="preserve"> de pessoas que buscam uma </w:t>
      </w:r>
      <w:proofErr w:type="spellStart"/>
      <w:r>
        <w:rPr>
          <w:rFonts w:ascii="Arial" w:hAnsi="Arial"/>
          <w:color w:val="000000"/>
        </w:rPr>
        <w:t>alimentação</w:t>
      </w:r>
      <w:proofErr w:type="spellEnd"/>
      <w:r>
        <w:rPr>
          <w:rFonts w:ascii="Arial" w:hAnsi="Arial"/>
          <w:color w:val="000000"/>
        </w:rPr>
        <w:t xml:space="preserve"> </w:t>
      </w:r>
      <w:proofErr w:type="spellStart"/>
      <w:r>
        <w:rPr>
          <w:rFonts w:ascii="Arial" w:hAnsi="Arial"/>
          <w:color w:val="000000"/>
        </w:rPr>
        <w:t>saudável</w:t>
      </w:r>
      <w:proofErr w:type="spellEnd"/>
      <w:r>
        <w:rPr>
          <w:rFonts w:ascii="Arial" w:hAnsi="Arial"/>
          <w:color w:val="000000"/>
        </w:rPr>
        <w:t xml:space="preserve">, com menos gordura, aumentou entre os dois levantamentos (BRASIL, 2014).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Diante dos </w:t>
      </w:r>
      <w:proofErr w:type="spellStart"/>
      <w:r>
        <w:rPr>
          <w:rFonts w:ascii="Arial" w:hAnsi="Arial"/>
          <w:color w:val="000000"/>
        </w:rPr>
        <w:t>hábitos</w:t>
      </w:r>
      <w:proofErr w:type="spellEnd"/>
      <w:r>
        <w:rPr>
          <w:rFonts w:ascii="Arial" w:hAnsi="Arial"/>
          <w:color w:val="000000"/>
        </w:rPr>
        <w:t xml:space="preserve"> alimentares, da </w:t>
      </w:r>
      <w:proofErr w:type="spellStart"/>
      <w:r>
        <w:rPr>
          <w:rFonts w:ascii="Arial" w:hAnsi="Arial"/>
          <w:color w:val="000000"/>
        </w:rPr>
        <w:t>prevalência</w:t>
      </w:r>
      <w:proofErr w:type="spellEnd"/>
      <w:r>
        <w:rPr>
          <w:rFonts w:ascii="Arial" w:hAnsi="Arial"/>
          <w:color w:val="000000"/>
        </w:rPr>
        <w:t xml:space="preserve"> de </w:t>
      </w:r>
      <w:proofErr w:type="spellStart"/>
      <w:r>
        <w:rPr>
          <w:rFonts w:ascii="Arial" w:hAnsi="Arial"/>
          <w:color w:val="000000"/>
        </w:rPr>
        <w:t>doenças</w:t>
      </w:r>
      <w:proofErr w:type="spellEnd"/>
      <w:r>
        <w:rPr>
          <w:rFonts w:ascii="Arial" w:hAnsi="Arial"/>
          <w:color w:val="000000"/>
        </w:rPr>
        <w:t xml:space="preserve"> </w:t>
      </w:r>
      <w:proofErr w:type="spellStart"/>
      <w:r>
        <w:rPr>
          <w:rFonts w:ascii="Arial" w:hAnsi="Arial"/>
          <w:color w:val="000000"/>
        </w:rPr>
        <w:t>crônicas</w:t>
      </w:r>
      <w:proofErr w:type="spellEnd"/>
      <w:r>
        <w:rPr>
          <w:rFonts w:ascii="Arial" w:hAnsi="Arial"/>
          <w:color w:val="000000"/>
        </w:rPr>
        <w:t xml:space="preserve"> </w:t>
      </w:r>
      <w:proofErr w:type="spellStart"/>
      <w:r>
        <w:rPr>
          <w:rFonts w:ascii="Arial" w:hAnsi="Arial"/>
          <w:color w:val="000000"/>
        </w:rPr>
        <w:t>não</w:t>
      </w:r>
      <w:proofErr w:type="spellEnd"/>
      <w:r>
        <w:rPr>
          <w:rFonts w:ascii="Arial" w:hAnsi="Arial"/>
          <w:color w:val="000000"/>
        </w:rPr>
        <w:t xml:space="preserve"> </w:t>
      </w:r>
      <w:proofErr w:type="spellStart"/>
      <w:r>
        <w:rPr>
          <w:rFonts w:ascii="Arial" w:hAnsi="Arial"/>
          <w:color w:val="000000"/>
        </w:rPr>
        <w:t>transmissíveis</w:t>
      </w:r>
      <w:proofErr w:type="spellEnd"/>
      <w:r>
        <w:rPr>
          <w:rFonts w:ascii="Arial" w:hAnsi="Arial"/>
          <w:color w:val="000000"/>
        </w:rPr>
        <w:t xml:space="preserve"> incluindo o excesso de peso/obesidade que vem acometendo um a cada dois adultos, o </w:t>
      </w:r>
      <w:r>
        <w:rPr>
          <w:rFonts w:ascii="Arial" w:hAnsi="Arial"/>
          <w:color w:val="000000"/>
        </w:rPr>
        <w:lastRenderedPageBreak/>
        <w:t xml:space="preserve">setor da </w:t>
      </w:r>
      <w:proofErr w:type="spellStart"/>
      <w:r>
        <w:rPr>
          <w:rFonts w:ascii="Arial" w:hAnsi="Arial"/>
          <w:color w:val="000000"/>
        </w:rPr>
        <w:t>saúde</w:t>
      </w:r>
      <w:proofErr w:type="spellEnd"/>
      <w:r>
        <w:rPr>
          <w:rFonts w:ascii="Arial" w:hAnsi="Arial"/>
          <w:color w:val="000000"/>
        </w:rPr>
        <w:t xml:space="preserve"> tem um importante papel na </w:t>
      </w:r>
      <w:proofErr w:type="spellStart"/>
      <w:r>
        <w:rPr>
          <w:rFonts w:ascii="Arial" w:hAnsi="Arial"/>
          <w:color w:val="000000"/>
        </w:rPr>
        <w:t>promoção</w:t>
      </w:r>
      <w:proofErr w:type="spellEnd"/>
      <w:r>
        <w:rPr>
          <w:rFonts w:ascii="Arial" w:hAnsi="Arial"/>
          <w:color w:val="000000"/>
        </w:rPr>
        <w:t xml:space="preserve"> da </w:t>
      </w:r>
      <w:proofErr w:type="spellStart"/>
      <w:r>
        <w:rPr>
          <w:rFonts w:ascii="Arial" w:hAnsi="Arial"/>
          <w:color w:val="000000"/>
        </w:rPr>
        <w:t>alimentação</w:t>
      </w:r>
      <w:proofErr w:type="spellEnd"/>
      <w:r>
        <w:rPr>
          <w:rFonts w:ascii="Arial" w:hAnsi="Arial"/>
          <w:color w:val="000000"/>
        </w:rPr>
        <w:t xml:space="preserve"> adequada e </w:t>
      </w:r>
      <w:proofErr w:type="spellStart"/>
      <w:r>
        <w:rPr>
          <w:rFonts w:ascii="Arial" w:hAnsi="Arial"/>
          <w:color w:val="000000"/>
        </w:rPr>
        <w:t>saudável</w:t>
      </w:r>
      <w:proofErr w:type="spellEnd"/>
      <w:r>
        <w:rPr>
          <w:rFonts w:ascii="Arial" w:hAnsi="Arial"/>
          <w:color w:val="000000"/>
        </w:rPr>
        <w:t xml:space="preserve">, sendo este um compromisso expresso na </w:t>
      </w:r>
      <w:proofErr w:type="spellStart"/>
      <w:r>
        <w:rPr>
          <w:rFonts w:ascii="Arial" w:hAnsi="Arial"/>
          <w:color w:val="000000"/>
        </w:rPr>
        <w:t>Política</w:t>
      </w:r>
      <w:proofErr w:type="spellEnd"/>
      <w:r>
        <w:rPr>
          <w:rFonts w:ascii="Arial" w:hAnsi="Arial"/>
          <w:color w:val="000000"/>
        </w:rPr>
        <w:t xml:space="preserve"> N</w:t>
      </w:r>
      <w:r>
        <w:rPr>
          <w:rFonts w:ascii="Arial" w:hAnsi="Arial"/>
          <w:color w:val="000000"/>
        </w:rPr>
        <w:t xml:space="preserve">acional de </w:t>
      </w:r>
      <w:proofErr w:type="spellStart"/>
      <w:r>
        <w:rPr>
          <w:rFonts w:ascii="Arial" w:hAnsi="Arial"/>
          <w:color w:val="000000"/>
        </w:rPr>
        <w:t>Alimentação</w:t>
      </w:r>
      <w:proofErr w:type="spellEnd"/>
      <w:r>
        <w:rPr>
          <w:rFonts w:ascii="Arial" w:hAnsi="Arial"/>
          <w:color w:val="000000"/>
        </w:rPr>
        <w:t xml:space="preserve"> e </w:t>
      </w:r>
      <w:proofErr w:type="spellStart"/>
      <w:r>
        <w:rPr>
          <w:rFonts w:ascii="Arial" w:hAnsi="Arial"/>
          <w:color w:val="000000"/>
        </w:rPr>
        <w:t>Nutrição</w:t>
      </w:r>
      <w:proofErr w:type="spellEnd"/>
      <w:r>
        <w:rPr>
          <w:rFonts w:ascii="Arial" w:hAnsi="Arial"/>
          <w:color w:val="000000"/>
        </w:rPr>
        <w:t xml:space="preserve"> e na </w:t>
      </w:r>
      <w:proofErr w:type="spellStart"/>
      <w:r>
        <w:rPr>
          <w:rFonts w:ascii="Arial" w:hAnsi="Arial"/>
          <w:color w:val="000000"/>
        </w:rPr>
        <w:t>Política</w:t>
      </w:r>
      <w:proofErr w:type="spellEnd"/>
      <w:r>
        <w:rPr>
          <w:rFonts w:ascii="Arial" w:hAnsi="Arial"/>
          <w:color w:val="000000"/>
        </w:rPr>
        <w:t xml:space="preserve"> Nacional de </w:t>
      </w:r>
      <w:proofErr w:type="spellStart"/>
      <w:r>
        <w:rPr>
          <w:rFonts w:ascii="Arial" w:hAnsi="Arial"/>
          <w:color w:val="000000"/>
        </w:rPr>
        <w:t>Promoção</w:t>
      </w:r>
      <w:proofErr w:type="spellEnd"/>
      <w:r>
        <w:rPr>
          <w:rFonts w:ascii="Arial" w:hAnsi="Arial"/>
          <w:color w:val="000000"/>
        </w:rPr>
        <w:t xml:space="preserve"> da </w:t>
      </w:r>
      <w:proofErr w:type="spellStart"/>
      <w:r>
        <w:rPr>
          <w:rFonts w:ascii="Arial" w:hAnsi="Arial"/>
          <w:color w:val="000000"/>
        </w:rPr>
        <w:t>Saúde</w:t>
      </w:r>
      <w:proofErr w:type="spellEnd"/>
      <w:r>
        <w:rPr>
          <w:rFonts w:ascii="Arial" w:hAnsi="Arial"/>
          <w:color w:val="000000"/>
        </w:rPr>
        <w:t xml:space="preserv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s processos reguladores da ingestão de alimentos tanto em quantidade quanto em qualidade dependem de sinais internos e fatores ambientais, incluindo hábitos, caracterí</w:t>
      </w:r>
      <w:r>
        <w:rPr>
          <w:rFonts w:ascii="Arial" w:hAnsi="Arial"/>
          <w:color w:val="000000"/>
        </w:rPr>
        <w:t>sticas sociais, organolépticas e segurança, além de circunstâncias relacionadas com o consumo de alimentos – por exemplo, comer sozinho, sentado no sofá e diante da televisão ou compartilhar uma refeição, sentado à mesa com familiares ou amigos. Esses fato</w:t>
      </w:r>
      <w:r>
        <w:rPr>
          <w:rFonts w:ascii="Arial" w:hAnsi="Arial"/>
          <w:color w:val="000000"/>
        </w:rPr>
        <w:t xml:space="preserve">res são importantes para determinar quais alimentos serão consumidos e, sobretudo, em que quantidade.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Nisso mesmo. O equilíbrio na dieta é um dos motivos que permitiu ao homem ter vida mais longa neste século. Mas afinal, o que é um diagnóstico nutricion</w:t>
      </w:r>
      <w:r>
        <w:rPr>
          <w:rFonts w:ascii="Arial" w:hAnsi="Arial"/>
          <w:color w:val="000000"/>
        </w:rPr>
        <w:t>al? Diagnóstico nutricional é a identificação e determinação do estado nutricional do indivíduo, elaborado com base em dados clínicos, bioquímicos, antropométricos e dietéticos, obtidos quando da avaliação nutricional e durante o acompanhamento individuali</w:t>
      </w:r>
      <w:r>
        <w:rPr>
          <w:rFonts w:ascii="Arial" w:hAnsi="Arial"/>
          <w:color w:val="000000"/>
        </w:rPr>
        <w:t xml:space="preserve">zado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 demanda por atendimento nutricional, tanto na rede </w:t>
      </w:r>
      <w:proofErr w:type="spellStart"/>
      <w:r>
        <w:rPr>
          <w:rFonts w:ascii="Arial" w:hAnsi="Arial"/>
          <w:color w:val="000000"/>
        </w:rPr>
        <w:t>básica</w:t>
      </w:r>
      <w:proofErr w:type="spellEnd"/>
      <w:r>
        <w:rPr>
          <w:rFonts w:ascii="Arial" w:hAnsi="Arial"/>
          <w:color w:val="000000"/>
        </w:rPr>
        <w:t xml:space="preserve"> de </w:t>
      </w:r>
      <w:proofErr w:type="spellStart"/>
      <w:r>
        <w:rPr>
          <w:rFonts w:ascii="Arial" w:hAnsi="Arial"/>
          <w:color w:val="000000"/>
        </w:rPr>
        <w:t>Saúde</w:t>
      </w:r>
      <w:proofErr w:type="spellEnd"/>
      <w:r>
        <w:rPr>
          <w:rFonts w:ascii="Arial" w:hAnsi="Arial"/>
          <w:color w:val="000000"/>
        </w:rPr>
        <w:t xml:space="preserve"> quanto em </w:t>
      </w:r>
      <w:proofErr w:type="spellStart"/>
      <w:r>
        <w:rPr>
          <w:rFonts w:ascii="Arial" w:hAnsi="Arial"/>
          <w:color w:val="000000"/>
        </w:rPr>
        <w:t>clínicas</w:t>
      </w:r>
      <w:proofErr w:type="spellEnd"/>
      <w:r>
        <w:rPr>
          <w:rFonts w:ascii="Arial" w:hAnsi="Arial"/>
          <w:color w:val="000000"/>
        </w:rPr>
        <w:t xml:space="preserve"> e </w:t>
      </w:r>
      <w:proofErr w:type="spellStart"/>
      <w:r>
        <w:rPr>
          <w:rFonts w:ascii="Arial" w:hAnsi="Arial"/>
          <w:color w:val="000000"/>
        </w:rPr>
        <w:t>consultórios</w:t>
      </w:r>
      <w:proofErr w:type="spellEnd"/>
      <w:r>
        <w:rPr>
          <w:rFonts w:ascii="Arial" w:hAnsi="Arial"/>
          <w:color w:val="000000"/>
        </w:rPr>
        <w:t xml:space="preserve">, tem crescido significativamente, em </w:t>
      </w:r>
      <w:proofErr w:type="spellStart"/>
      <w:r>
        <w:rPr>
          <w:rFonts w:ascii="Arial" w:hAnsi="Arial"/>
          <w:color w:val="000000"/>
        </w:rPr>
        <w:t>decorrência</w:t>
      </w:r>
      <w:proofErr w:type="spellEnd"/>
      <w:r>
        <w:rPr>
          <w:rFonts w:ascii="Arial" w:hAnsi="Arial"/>
          <w:color w:val="000000"/>
        </w:rPr>
        <w:t xml:space="preserve"> do aumento da </w:t>
      </w:r>
      <w:proofErr w:type="spellStart"/>
      <w:r>
        <w:rPr>
          <w:rFonts w:ascii="Arial" w:hAnsi="Arial"/>
          <w:color w:val="000000"/>
        </w:rPr>
        <w:t>prevalência</w:t>
      </w:r>
      <w:proofErr w:type="spellEnd"/>
      <w:r>
        <w:rPr>
          <w:rFonts w:ascii="Arial" w:hAnsi="Arial"/>
          <w:color w:val="000000"/>
        </w:rPr>
        <w:t xml:space="preserve"> de </w:t>
      </w:r>
      <w:proofErr w:type="spellStart"/>
      <w:r>
        <w:rPr>
          <w:rFonts w:ascii="Arial" w:hAnsi="Arial"/>
          <w:color w:val="000000"/>
        </w:rPr>
        <w:t>doenças</w:t>
      </w:r>
      <w:proofErr w:type="spellEnd"/>
      <w:r>
        <w:rPr>
          <w:rFonts w:ascii="Arial" w:hAnsi="Arial"/>
          <w:color w:val="000000"/>
        </w:rPr>
        <w:t xml:space="preserve"> </w:t>
      </w:r>
      <w:proofErr w:type="spellStart"/>
      <w:r>
        <w:rPr>
          <w:rFonts w:ascii="Arial" w:hAnsi="Arial"/>
          <w:color w:val="000000"/>
        </w:rPr>
        <w:t>crônicas</w:t>
      </w:r>
      <w:proofErr w:type="spellEnd"/>
      <w:r>
        <w:rPr>
          <w:rFonts w:ascii="Arial" w:hAnsi="Arial"/>
          <w:color w:val="000000"/>
        </w:rPr>
        <w:t xml:space="preserve"> e do reconhecimento de que a </w:t>
      </w:r>
      <w:proofErr w:type="spellStart"/>
      <w:r>
        <w:rPr>
          <w:rFonts w:ascii="Arial" w:hAnsi="Arial"/>
          <w:color w:val="000000"/>
        </w:rPr>
        <w:t>adoção</w:t>
      </w:r>
      <w:proofErr w:type="spellEnd"/>
      <w:r>
        <w:rPr>
          <w:rFonts w:ascii="Arial" w:hAnsi="Arial"/>
          <w:color w:val="000000"/>
        </w:rPr>
        <w:t xml:space="preserve"> de uma dieta</w:t>
      </w:r>
      <w:r>
        <w:rPr>
          <w:rFonts w:ascii="Arial" w:hAnsi="Arial"/>
          <w:color w:val="000000"/>
        </w:rPr>
        <w:t xml:space="preserve"> </w:t>
      </w:r>
      <w:proofErr w:type="spellStart"/>
      <w:r>
        <w:rPr>
          <w:rFonts w:ascii="Arial" w:hAnsi="Arial"/>
          <w:color w:val="000000"/>
        </w:rPr>
        <w:t>saudável</w:t>
      </w:r>
      <w:proofErr w:type="spellEnd"/>
      <w:r>
        <w:rPr>
          <w:rFonts w:ascii="Arial" w:hAnsi="Arial"/>
          <w:color w:val="000000"/>
        </w:rPr>
        <w:t xml:space="preserve"> representa um dos principais determinantes dessas </w:t>
      </w:r>
      <w:proofErr w:type="spellStart"/>
      <w:r>
        <w:rPr>
          <w:rFonts w:ascii="Arial" w:hAnsi="Arial"/>
          <w:color w:val="000000"/>
        </w:rPr>
        <w:t>doenças</w:t>
      </w:r>
      <w:proofErr w:type="spellEnd"/>
      <w:r>
        <w:rPr>
          <w:rFonts w:ascii="Arial" w:hAnsi="Arial"/>
          <w:color w:val="000000"/>
        </w:rPr>
        <w:t xml:space="preserve">. A </w:t>
      </w:r>
      <w:proofErr w:type="spellStart"/>
      <w:r>
        <w:rPr>
          <w:rFonts w:ascii="Arial" w:hAnsi="Arial"/>
          <w:color w:val="000000"/>
        </w:rPr>
        <w:t>intervenção</w:t>
      </w:r>
      <w:proofErr w:type="spellEnd"/>
      <w:r>
        <w:rPr>
          <w:rFonts w:ascii="Arial" w:hAnsi="Arial"/>
          <w:color w:val="000000"/>
        </w:rPr>
        <w:t xml:space="preserve"> </w:t>
      </w:r>
      <w:proofErr w:type="spellStart"/>
      <w:r>
        <w:rPr>
          <w:rFonts w:ascii="Arial" w:hAnsi="Arial"/>
          <w:color w:val="000000"/>
        </w:rPr>
        <w:t>dietoterápica</w:t>
      </w:r>
      <w:proofErr w:type="spellEnd"/>
      <w:r>
        <w:rPr>
          <w:rFonts w:ascii="Arial" w:hAnsi="Arial"/>
          <w:color w:val="000000"/>
        </w:rPr>
        <w:t xml:space="preserve"> é comprovadamente reconhecida como tratamento isolado ou coadjuvante de </w:t>
      </w:r>
      <w:proofErr w:type="spellStart"/>
      <w:r>
        <w:rPr>
          <w:rFonts w:ascii="Arial" w:hAnsi="Arial"/>
          <w:color w:val="000000"/>
        </w:rPr>
        <w:t>doenças</w:t>
      </w:r>
      <w:proofErr w:type="spellEnd"/>
      <w:r>
        <w:rPr>
          <w:rFonts w:ascii="Arial" w:hAnsi="Arial"/>
          <w:color w:val="000000"/>
        </w:rPr>
        <w:t xml:space="preserve"> como obesidade, cardiovasculares, </w:t>
      </w:r>
      <w:proofErr w:type="spellStart"/>
      <w:r>
        <w:rPr>
          <w:rFonts w:ascii="Arial" w:hAnsi="Arial"/>
          <w:color w:val="000000"/>
        </w:rPr>
        <w:t>hipertensão</w:t>
      </w:r>
      <w:proofErr w:type="spellEnd"/>
      <w:r>
        <w:rPr>
          <w:rFonts w:ascii="Arial" w:hAnsi="Arial"/>
          <w:color w:val="000000"/>
        </w:rPr>
        <w:t>, diabetes melito, osteopo</w:t>
      </w:r>
      <w:r>
        <w:rPr>
          <w:rFonts w:ascii="Arial" w:hAnsi="Arial"/>
          <w:color w:val="000000"/>
        </w:rPr>
        <w:t xml:space="preserve">rose e </w:t>
      </w:r>
      <w:proofErr w:type="spellStart"/>
      <w:r>
        <w:rPr>
          <w:rFonts w:ascii="Arial" w:hAnsi="Arial"/>
          <w:color w:val="000000"/>
        </w:rPr>
        <w:t>câncer</w:t>
      </w:r>
      <w:proofErr w:type="spellEnd"/>
      <w:r>
        <w:rPr>
          <w:rFonts w:ascii="Arial" w:hAnsi="Arial"/>
          <w:color w:val="000000"/>
        </w:rPr>
        <w:t xml:space="preserve">. </w:t>
      </w:r>
      <w:proofErr w:type="spellStart"/>
      <w:r>
        <w:rPr>
          <w:rFonts w:ascii="Arial" w:hAnsi="Arial"/>
          <w:color w:val="000000"/>
        </w:rPr>
        <w:t>Porém</w:t>
      </w:r>
      <w:proofErr w:type="spellEnd"/>
      <w:r>
        <w:rPr>
          <w:rFonts w:ascii="Arial" w:hAnsi="Arial"/>
          <w:color w:val="000000"/>
        </w:rPr>
        <w:t xml:space="preserve">, para que o tratamento nutricional seja eficaz, deve-se partir de um </w:t>
      </w:r>
      <w:proofErr w:type="spellStart"/>
      <w:r>
        <w:rPr>
          <w:rFonts w:ascii="Arial" w:hAnsi="Arial"/>
          <w:color w:val="000000"/>
        </w:rPr>
        <w:t>diagnóstico</w:t>
      </w:r>
      <w:proofErr w:type="spellEnd"/>
      <w:r>
        <w:rPr>
          <w:rFonts w:ascii="Arial" w:hAnsi="Arial"/>
          <w:color w:val="000000"/>
        </w:rPr>
        <w:t xml:space="preserve"> adequado, o que demanda conhecimentos aprofundados sobre os fatores que fundamentam o consumo alimentar individual.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O estado nutricional de um </w:t>
      </w:r>
      <w:proofErr w:type="spellStart"/>
      <w:r>
        <w:rPr>
          <w:rFonts w:ascii="Arial" w:hAnsi="Arial"/>
          <w:color w:val="000000"/>
        </w:rPr>
        <w:t>indivi</w:t>
      </w:r>
      <w:r>
        <w:rPr>
          <w:rFonts w:ascii="Arial" w:hAnsi="Arial"/>
          <w:color w:val="000000"/>
        </w:rPr>
        <w:t>́duo</w:t>
      </w:r>
      <w:proofErr w:type="spellEnd"/>
      <w:r>
        <w:rPr>
          <w:rFonts w:ascii="Arial" w:hAnsi="Arial"/>
          <w:color w:val="000000"/>
        </w:rPr>
        <w:t xml:space="preserve"> é resultado da </w:t>
      </w:r>
      <w:proofErr w:type="spellStart"/>
      <w:r>
        <w:rPr>
          <w:rFonts w:ascii="Arial" w:hAnsi="Arial"/>
          <w:color w:val="000000"/>
        </w:rPr>
        <w:t>relação</w:t>
      </w:r>
      <w:proofErr w:type="spellEnd"/>
      <w:r>
        <w:rPr>
          <w:rFonts w:ascii="Arial" w:hAnsi="Arial"/>
          <w:color w:val="000000"/>
        </w:rPr>
        <w:t xml:space="preserve"> entre o consumo de alimentos e as necessidades nutricionais. A </w:t>
      </w:r>
      <w:proofErr w:type="spellStart"/>
      <w:r>
        <w:rPr>
          <w:rFonts w:ascii="Arial" w:hAnsi="Arial"/>
          <w:color w:val="000000"/>
        </w:rPr>
        <w:t>avaliação</w:t>
      </w:r>
      <w:proofErr w:type="spellEnd"/>
      <w:r>
        <w:rPr>
          <w:rFonts w:ascii="Arial" w:hAnsi="Arial"/>
          <w:color w:val="000000"/>
        </w:rPr>
        <w:t xml:space="preserve"> do estado nutricional objetiva identificar os pacientes em risco, colaborar para a </w:t>
      </w:r>
      <w:proofErr w:type="spellStart"/>
      <w:r>
        <w:rPr>
          <w:rFonts w:ascii="Arial" w:hAnsi="Arial"/>
          <w:color w:val="000000"/>
        </w:rPr>
        <w:t>promoção</w:t>
      </w:r>
      <w:proofErr w:type="spellEnd"/>
      <w:r>
        <w:rPr>
          <w:rFonts w:ascii="Arial" w:hAnsi="Arial"/>
          <w:color w:val="000000"/>
        </w:rPr>
        <w:t xml:space="preserve"> ou </w:t>
      </w:r>
      <w:proofErr w:type="spellStart"/>
      <w:r>
        <w:rPr>
          <w:rFonts w:ascii="Arial" w:hAnsi="Arial"/>
          <w:color w:val="000000"/>
        </w:rPr>
        <w:t>recuperação</w:t>
      </w:r>
      <w:proofErr w:type="spellEnd"/>
      <w:r>
        <w:rPr>
          <w:rFonts w:ascii="Arial" w:hAnsi="Arial"/>
          <w:color w:val="000000"/>
        </w:rPr>
        <w:t xml:space="preserve"> da </w:t>
      </w:r>
      <w:proofErr w:type="spellStart"/>
      <w:r>
        <w:rPr>
          <w:rFonts w:ascii="Arial" w:hAnsi="Arial"/>
          <w:color w:val="000000"/>
        </w:rPr>
        <w:t>saúde</w:t>
      </w:r>
      <w:proofErr w:type="spellEnd"/>
      <w:r>
        <w:rPr>
          <w:rFonts w:ascii="Arial" w:hAnsi="Arial"/>
          <w:color w:val="000000"/>
        </w:rPr>
        <w:t xml:space="preserve"> e monitorar sua </w:t>
      </w:r>
      <w:proofErr w:type="spellStart"/>
      <w:r>
        <w:rPr>
          <w:rFonts w:ascii="Arial" w:hAnsi="Arial"/>
          <w:color w:val="000000"/>
        </w:rPr>
        <w:t>evolução</w:t>
      </w:r>
      <w:proofErr w:type="spellEnd"/>
      <w:r>
        <w:rPr>
          <w:rFonts w:ascii="Arial" w:hAnsi="Arial"/>
          <w:color w:val="000000"/>
        </w:rPr>
        <w:t>. D</w:t>
      </w:r>
      <w:r>
        <w:rPr>
          <w:rFonts w:ascii="Arial" w:hAnsi="Arial"/>
          <w:color w:val="000000"/>
        </w:rPr>
        <w:t xml:space="preserve">eve-se enfatizar que um </w:t>
      </w:r>
      <w:proofErr w:type="spellStart"/>
      <w:r>
        <w:rPr>
          <w:rFonts w:ascii="Arial" w:hAnsi="Arial"/>
          <w:color w:val="000000"/>
        </w:rPr>
        <w:t>parâmetro</w:t>
      </w:r>
      <w:proofErr w:type="spellEnd"/>
      <w:r>
        <w:rPr>
          <w:rFonts w:ascii="Arial" w:hAnsi="Arial"/>
          <w:color w:val="000000"/>
        </w:rPr>
        <w:t xml:space="preserve"> isolado </w:t>
      </w:r>
      <w:proofErr w:type="spellStart"/>
      <w:r>
        <w:rPr>
          <w:rFonts w:ascii="Arial" w:hAnsi="Arial"/>
          <w:color w:val="000000"/>
        </w:rPr>
        <w:t>não</w:t>
      </w:r>
      <w:proofErr w:type="spellEnd"/>
      <w:r>
        <w:rPr>
          <w:rFonts w:ascii="Arial" w:hAnsi="Arial"/>
          <w:color w:val="000000"/>
        </w:rPr>
        <w:t xml:space="preserve"> pode ser usado como indicador </w:t>
      </w:r>
      <w:proofErr w:type="spellStart"/>
      <w:r>
        <w:rPr>
          <w:rFonts w:ascii="Arial" w:hAnsi="Arial"/>
          <w:color w:val="000000"/>
        </w:rPr>
        <w:t>confiável</w:t>
      </w:r>
      <w:proofErr w:type="spellEnd"/>
      <w:r>
        <w:rPr>
          <w:rFonts w:ascii="Arial" w:hAnsi="Arial"/>
          <w:color w:val="000000"/>
        </w:rPr>
        <w:t xml:space="preserve"> da </w:t>
      </w:r>
      <w:proofErr w:type="spellStart"/>
      <w:r>
        <w:rPr>
          <w:rFonts w:ascii="Arial" w:hAnsi="Arial"/>
          <w:color w:val="000000"/>
        </w:rPr>
        <w:t>condição</w:t>
      </w:r>
      <w:proofErr w:type="spellEnd"/>
      <w:r>
        <w:rPr>
          <w:rFonts w:ascii="Arial" w:hAnsi="Arial"/>
          <w:color w:val="000000"/>
        </w:rPr>
        <w:t xml:space="preserve"> nutricional geral de um </w:t>
      </w:r>
      <w:proofErr w:type="spellStart"/>
      <w:r>
        <w:rPr>
          <w:rFonts w:ascii="Arial" w:hAnsi="Arial"/>
          <w:color w:val="000000"/>
        </w:rPr>
        <w:t>indivíduo</w:t>
      </w:r>
      <w:proofErr w:type="spellEnd"/>
      <w:r>
        <w:rPr>
          <w:rFonts w:ascii="Arial" w:hAnsi="Arial"/>
          <w:color w:val="000000"/>
        </w:rPr>
        <w:t xml:space="preserve">, sendo </w:t>
      </w:r>
      <w:proofErr w:type="spellStart"/>
      <w:r>
        <w:rPr>
          <w:rFonts w:ascii="Arial" w:hAnsi="Arial"/>
          <w:color w:val="000000"/>
        </w:rPr>
        <w:t>necessário</w:t>
      </w:r>
      <w:proofErr w:type="spellEnd"/>
      <w:r>
        <w:rPr>
          <w:rFonts w:ascii="Arial" w:hAnsi="Arial"/>
          <w:color w:val="000000"/>
        </w:rPr>
        <w:t xml:space="preserve"> empregar uma </w:t>
      </w:r>
      <w:proofErr w:type="spellStart"/>
      <w:r>
        <w:rPr>
          <w:rFonts w:ascii="Arial" w:hAnsi="Arial"/>
          <w:color w:val="000000"/>
        </w:rPr>
        <w:t>associação</w:t>
      </w:r>
      <w:proofErr w:type="spellEnd"/>
      <w:r>
        <w:rPr>
          <w:rFonts w:ascii="Arial" w:hAnsi="Arial"/>
          <w:color w:val="000000"/>
        </w:rPr>
        <w:t xml:space="preserve"> de </w:t>
      </w:r>
      <w:proofErr w:type="spellStart"/>
      <w:r>
        <w:rPr>
          <w:rFonts w:ascii="Arial" w:hAnsi="Arial"/>
          <w:color w:val="000000"/>
        </w:rPr>
        <w:t>vários</w:t>
      </w:r>
      <w:proofErr w:type="spellEnd"/>
      <w:r>
        <w:rPr>
          <w:rFonts w:ascii="Arial" w:hAnsi="Arial"/>
          <w:color w:val="000000"/>
        </w:rPr>
        <w:t xml:space="preserve"> indicadores do estado nutricional para aumentar a </w:t>
      </w:r>
      <w:proofErr w:type="spellStart"/>
      <w:r>
        <w:rPr>
          <w:rFonts w:ascii="Arial" w:hAnsi="Arial"/>
          <w:color w:val="000000"/>
        </w:rPr>
        <w:t>precisão</w:t>
      </w:r>
      <w:proofErr w:type="spellEnd"/>
      <w:r>
        <w:rPr>
          <w:rFonts w:ascii="Arial" w:hAnsi="Arial"/>
          <w:color w:val="000000"/>
        </w:rPr>
        <w:t xml:space="preserve"> </w:t>
      </w:r>
      <w:proofErr w:type="spellStart"/>
      <w:r>
        <w:rPr>
          <w:rFonts w:ascii="Arial" w:hAnsi="Arial"/>
          <w:color w:val="000000"/>
        </w:rPr>
        <w:t>di</w:t>
      </w:r>
      <w:r>
        <w:rPr>
          <w:rFonts w:ascii="Arial" w:hAnsi="Arial"/>
          <w:color w:val="000000"/>
        </w:rPr>
        <w:t>agnóstica</w:t>
      </w:r>
      <w:proofErr w:type="spellEnd"/>
      <w:r>
        <w:rPr>
          <w:rFonts w:ascii="Arial" w:hAnsi="Arial"/>
          <w:color w:val="000000"/>
        </w:rPr>
        <w:t xml:space="preserve">. Na </w:t>
      </w:r>
      <w:proofErr w:type="spellStart"/>
      <w:r>
        <w:rPr>
          <w:rFonts w:ascii="Arial" w:hAnsi="Arial"/>
          <w:color w:val="000000"/>
        </w:rPr>
        <w:t>prática</w:t>
      </w:r>
      <w:proofErr w:type="spellEnd"/>
      <w:r>
        <w:rPr>
          <w:rFonts w:ascii="Arial" w:hAnsi="Arial"/>
          <w:color w:val="000000"/>
        </w:rPr>
        <w:t xml:space="preserve"> </w:t>
      </w:r>
      <w:proofErr w:type="spellStart"/>
      <w:r>
        <w:rPr>
          <w:rFonts w:ascii="Arial" w:hAnsi="Arial"/>
          <w:color w:val="000000"/>
        </w:rPr>
        <w:t>clínica</w:t>
      </w:r>
      <w:proofErr w:type="spellEnd"/>
      <w:r>
        <w:rPr>
          <w:rFonts w:ascii="Arial" w:hAnsi="Arial"/>
          <w:color w:val="000000"/>
        </w:rPr>
        <w:t xml:space="preserve">, utilizam-se a </w:t>
      </w:r>
      <w:proofErr w:type="spellStart"/>
      <w:r>
        <w:rPr>
          <w:rFonts w:ascii="Arial" w:hAnsi="Arial"/>
          <w:color w:val="000000"/>
        </w:rPr>
        <w:t>análise</w:t>
      </w:r>
      <w:proofErr w:type="spellEnd"/>
      <w:r>
        <w:rPr>
          <w:rFonts w:ascii="Arial" w:hAnsi="Arial"/>
          <w:color w:val="000000"/>
        </w:rPr>
        <w:t xml:space="preserve"> da </w:t>
      </w:r>
      <w:proofErr w:type="spellStart"/>
      <w:r>
        <w:rPr>
          <w:rFonts w:ascii="Arial" w:hAnsi="Arial"/>
          <w:color w:val="000000"/>
        </w:rPr>
        <w:t>história</w:t>
      </w:r>
      <w:proofErr w:type="spellEnd"/>
      <w:r>
        <w:rPr>
          <w:rFonts w:ascii="Arial" w:hAnsi="Arial"/>
          <w:color w:val="000000"/>
        </w:rPr>
        <w:t xml:space="preserve"> </w:t>
      </w:r>
      <w:proofErr w:type="spellStart"/>
      <w:r>
        <w:rPr>
          <w:rFonts w:ascii="Arial" w:hAnsi="Arial"/>
          <w:color w:val="000000"/>
        </w:rPr>
        <w:t>clínica</w:t>
      </w:r>
      <w:proofErr w:type="spellEnd"/>
      <w:r>
        <w:rPr>
          <w:rFonts w:ascii="Arial" w:hAnsi="Arial"/>
          <w:color w:val="000000"/>
        </w:rPr>
        <w:t xml:space="preserve">, </w:t>
      </w:r>
      <w:proofErr w:type="spellStart"/>
      <w:r>
        <w:rPr>
          <w:rFonts w:ascii="Arial" w:hAnsi="Arial"/>
          <w:color w:val="000000"/>
        </w:rPr>
        <w:t>dietética</w:t>
      </w:r>
      <w:proofErr w:type="spellEnd"/>
      <w:r>
        <w:rPr>
          <w:rFonts w:ascii="Arial" w:hAnsi="Arial"/>
          <w:color w:val="000000"/>
        </w:rPr>
        <w:t xml:space="preserve"> e psicossocial, e os dados </w:t>
      </w:r>
      <w:proofErr w:type="spellStart"/>
      <w:r>
        <w:rPr>
          <w:rFonts w:ascii="Arial" w:hAnsi="Arial"/>
          <w:color w:val="000000"/>
        </w:rPr>
        <w:t>antropométricos</w:t>
      </w:r>
      <w:proofErr w:type="spellEnd"/>
      <w:r>
        <w:rPr>
          <w:rFonts w:ascii="Arial" w:hAnsi="Arial"/>
          <w:color w:val="000000"/>
        </w:rPr>
        <w:t xml:space="preserve"> e </w:t>
      </w:r>
      <w:proofErr w:type="spellStart"/>
      <w:r>
        <w:rPr>
          <w:rFonts w:ascii="Arial" w:hAnsi="Arial"/>
          <w:color w:val="000000"/>
        </w:rPr>
        <w:t>bioquímicos</w:t>
      </w:r>
      <w:proofErr w:type="spellEnd"/>
      <w:r>
        <w:rPr>
          <w:rFonts w:ascii="Arial" w:hAnsi="Arial"/>
          <w:color w:val="000000"/>
        </w:rPr>
        <w:t xml:space="preserve">, </w:t>
      </w:r>
      <w:proofErr w:type="spellStart"/>
      <w:r>
        <w:rPr>
          <w:rFonts w:ascii="Arial" w:hAnsi="Arial"/>
          <w:color w:val="000000"/>
        </w:rPr>
        <w:t>além</w:t>
      </w:r>
      <w:proofErr w:type="spellEnd"/>
      <w:r>
        <w:rPr>
          <w:rFonts w:ascii="Arial" w:hAnsi="Arial"/>
          <w:color w:val="000000"/>
        </w:rPr>
        <w:t xml:space="preserve"> da </w:t>
      </w:r>
      <w:proofErr w:type="spellStart"/>
      <w:r>
        <w:rPr>
          <w:rFonts w:ascii="Arial" w:hAnsi="Arial"/>
          <w:color w:val="000000"/>
        </w:rPr>
        <w:t>interação</w:t>
      </w:r>
      <w:proofErr w:type="spellEnd"/>
      <w:r>
        <w:rPr>
          <w:rFonts w:ascii="Arial" w:hAnsi="Arial"/>
          <w:color w:val="000000"/>
        </w:rPr>
        <w:t xml:space="preserve"> entre drogas e nutrientes para estabelecer o </w:t>
      </w:r>
      <w:proofErr w:type="spellStart"/>
      <w:r>
        <w:rPr>
          <w:rFonts w:ascii="Arial" w:hAnsi="Arial"/>
          <w:color w:val="000000"/>
        </w:rPr>
        <w:t>diagnóstico</w:t>
      </w:r>
      <w:proofErr w:type="spellEnd"/>
      <w:r>
        <w:rPr>
          <w:rFonts w:ascii="Arial" w:hAnsi="Arial"/>
          <w:color w:val="000000"/>
        </w:rPr>
        <w:t xml:space="preserve"> nutricional e servir de ba</w:t>
      </w:r>
      <w:r>
        <w:rPr>
          <w:rFonts w:ascii="Arial" w:hAnsi="Arial"/>
          <w:color w:val="000000"/>
        </w:rPr>
        <w:t xml:space="preserve">se para o planejamento e </w:t>
      </w:r>
      <w:proofErr w:type="spellStart"/>
      <w:r>
        <w:rPr>
          <w:rFonts w:ascii="Arial" w:hAnsi="Arial"/>
          <w:color w:val="000000"/>
        </w:rPr>
        <w:t>orientação</w:t>
      </w:r>
      <w:proofErr w:type="spellEnd"/>
      <w:r>
        <w:rPr>
          <w:rFonts w:ascii="Arial" w:hAnsi="Arial"/>
          <w:color w:val="000000"/>
        </w:rPr>
        <w:t xml:space="preserve"> </w:t>
      </w:r>
      <w:proofErr w:type="spellStart"/>
      <w:r>
        <w:rPr>
          <w:rFonts w:ascii="Arial" w:hAnsi="Arial"/>
          <w:color w:val="000000"/>
        </w:rPr>
        <w:t>dietética</w:t>
      </w:r>
      <w:proofErr w:type="spellEnd"/>
      <w:r>
        <w:rPr>
          <w:rFonts w:ascii="Arial" w:hAnsi="Arial"/>
          <w:color w:val="000000"/>
        </w:rPr>
        <w:t xml:space="preserv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Assim, no contexto da </w:t>
      </w:r>
      <w:proofErr w:type="spellStart"/>
      <w:r>
        <w:rPr>
          <w:rFonts w:ascii="Arial" w:hAnsi="Arial"/>
          <w:color w:val="000000"/>
        </w:rPr>
        <w:t>prática</w:t>
      </w:r>
      <w:proofErr w:type="spellEnd"/>
      <w:r>
        <w:rPr>
          <w:rFonts w:ascii="Arial" w:hAnsi="Arial"/>
          <w:color w:val="000000"/>
        </w:rPr>
        <w:t xml:space="preserve"> </w:t>
      </w:r>
      <w:proofErr w:type="spellStart"/>
      <w:r>
        <w:rPr>
          <w:rFonts w:ascii="Arial" w:hAnsi="Arial"/>
          <w:color w:val="000000"/>
        </w:rPr>
        <w:t>clínica</w:t>
      </w:r>
      <w:proofErr w:type="spellEnd"/>
      <w:r>
        <w:rPr>
          <w:rFonts w:ascii="Arial" w:hAnsi="Arial"/>
          <w:color w:val="000000"/>
        </w:rPr>
        <w:t xml:space="preserve">, podem ser estabelecidos </w:t>
      </w:r>
      <w:proofErr w:type="spellStart"/>
      <w:r>
        <w:rPr>
          <w:rFonts w:ascii="Arial" w:hAnsi="Arial"/>
          <w:color w:val="000000"/>
        </w:rPr>
        <w:t>três</w:t>
      </w:r>
      <w:proofErr w:type="spellEnd"/>
      <w:r>
        <w:rPr>
          <w:rFonts w:ascii="Arial" w:hAnsi="Arial"/>
          <w:color w:val="000000"/>
        </w:rPr>
        <w:t xml:space="preserve"> diferentes objetivos para </w:t>
      </w:r>
      <w:proofErr w:type="spellStart"/>
      <w:r>
        <w:rPr>
          <w:rFonts w:ascii="Arial" w:hAnsi="Arial"/>
          <w:color w:val="000000"/>
        </w:rPr>
        <w:t>avaliação</w:t>
      </w:r>
      <w:proofErr w:type="spellEnd"/>
      <w:r>
        <w:rPr>
          <w:rFonts w:ascii="Arial" w:hAnsi="Arial"/>
          <w:color w:val="000000"/>
        </w:rPr>
        <w:t xml:space="preserve"> do consumo alimentar: a </w:t>
      </w:r>
      <w:proofErr w:type="spellStart"/>
      <w:r>
        <w:rPr>
          <w:rFonts w:ascii="Arial" w:hAnsi="Arial"/>
          <w:color w:val="000000"/>
        </w:rPr>
        <w:t>avaliação</w:t>
      </w:r>
      <w:proofErr w:type="spellEnd"/>
      <w:r>
        <w:rPr>
          <w:rFonts w:ascii="Arial" w:hAnsi="Arial"/>
          <w:color w:val="000000"/>
        </w:rPr>
        <w:t xml:space="preserve"> quantitativa da </w:t>
      </w:r>
      <w:proofErr w:type="spellStart"/>
      <w:r>
        <w:rPr>
          <w:rFonts w:ascii="Arial" w:hAnsi="Arial"/>
          <w:color w:val="000000"/>
        </w:rPr>
        <w:t>ingestão</w:t>
      </w:r>
      <w:proofErr w:type="spellEnd"/>
      <w:r>
        <w:rPr>
          <w:rFonts w:ascii="Arial" w:hAnsi="Arial"/>
          <w:color w:val="000000"/>
        </w:rPr>
        <w:t xml:space="preserve"> de nutrientes; a </w:t>
      </w:r>
      <w:proofErr w:type="spellStart"/>
      <w:r>
        <w:rPr>
          <w:rFonts w:ascii="Arial" w:hAnsi="Arial"/>
          <w:color w:val="000000"/>
        </w:rPr>
        <w:t>avaliação</w:t>
      </w:r>
      <w:proofErr w:type="spellEnd"/>
      <w:r>
        <w:rPr>
          <w:rFonts w:ascii="Arial" w:hAnsi="Arial"/>
          <w:color w:val="000000"/>
        </w:rPr>
        <w:t xml:space="preserve"> do c</w:t>
      </w:r>
      <w:r>
        <w:rPr>
          <w:rFonts w:ascii="Arial" w:hAnsi="Arial"/>
          <w:color w:val="000000"/>
        </w:rPr>
        <w:t xml:space="preserve">onsumo de alimentos ou grupos alimentares; a </w:t>
      </w:r>
      <w:proofErr w:type="spellStart"/>
      <w:r>
        <w:rPr>
          <w:rFonts w:ascii="Arial" w:hAnsi="Arial"/>
          <w:color w:val="000000"/>
        </w:rPr>
        <w:t>avaliação</w:t>
      </w:r>
      <w:proofErr w:type="spellEnd"/>
      <w:r>
        <w:rPr>
          <w:rFonts w:ascii="Arial" w:hAnsi="Arial"/>
          <w:color w:val="000000"/>
        </w:rPr>
        <w:t xml:space="preserve"> do </w:t>
      </w:r>
      <w:proofErr w:type="spellStart"/>
      <w:r>
        <w:rPr>
          <w:rFonts w:ascii="Arial" w:hAnsi="Arial"/>
          <w:color w:val="000000"/>
        </w:rPr>
        <w:t>padrão</w:t>
      </w:r>
      <w:proofErr w:type="spellEnd"/>
      <w:r>
        <w:rPr>
          <w:rFonts w:ascii="Arial" w:hAnsi="Arial"/>
          <w:color w:val="000000"/>
        </w:rPr>
        <w:t xml:space="preserve"> alimentar individual.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Nada é mais potente para ajudar no desenvolvimento humano do que a comida. Bem como nada pode ser mais definidor de uma sociedade sustentável do que a maneira que e</w:t>
      </w:r>
      <w:r>
        <w:rPr>
          <w:rFonts w:ascii="Arial" w:hAnsi="Arial"/>
          <w:color w:val="000000"/>
        </w:rPr>
        <w:t xml:space="preserve">ssa sociedade consome comida. Hoje a comida é responsável por uma carga poluidora muito alta no planeta. Um grande desafio da sociedade contemporânea é fornecer a uma </w:t>
      </w:r>
      <w:proofErr w:type="spellStart"/>
      <w:r>
        <w:rPr>
          <w:rFonts w:ascii="Arial" w:hAnsi="Arial"/>
          <w:color w:val="000000"/>
        </w:rPr>
        <w:t>população</w:t>
      </w:r>
      <w:proofErr w:type="spellEnd"/>
      <w:r>
        <w:rPr>
          <w:rFonts w:ascii="Arial" w:hAnsi="Arial"/>
          <w:color w:val="000000"/>
        </w:rPr>
        <w:t xml:space="preserve"> mundial crescente alimentação saudável a partir de sistemas alimentares </w:t>
      </w:r>
      <w:proofErr w:type="spellStart"/>
      <w:r>
        <w:rPr>
          <w:rFonts w:ascii="Arial" w:hAnsi="Arial"/>
          <w:color w:val="000000"/>
        </w:rPr>
        <w:t>sust</w:t>
      </w:r>
      <w:r>
        <w:rPr>
          <w:rFonts w:ascii="Arial" w:hAnsi="Arial"/>
          <w:color w:val="000000"/>
        </w:rPr>
        <w:t>entáveis</w:t>
      </w:r>
      <w:proofErr w:type="spellEnd"/>
      <w:r>
        <w:rPr>
          <w:rFonts w:ascii="Arial" w:hAnsi="Arial"/>
          <w:color w:val="000000"/>
        </w:rPr>
        <w:t xml:space="preserve">. Embora a </w:t>
      </w:r>
      <w:proofErr w:type="spellStart"/>
      <w:r>
        <w:rPr>
          <w:rFonts w:ascii="Arial" w:hAnsi="Arial"/>
          <w:color w:val="000000"/>
        </w:rPr>
        <w:t>produção</w:t>
      </w:r>
      <w:proofErr w:type="spellEnd"/>
      <w:r>
        <w:rPr>
          <w:rFonts w:ascii="Arial" w:hAnsi="Arial"/>
          <w:color w:val="000000"/>
        </w:rPr>
        <w:t xml:space="preserve"> mundial de calorias em geral tenha acompanhado o crescimento populacional, mais de 820 </w:t>
      </w:r>
      <w:proofErr w:type="spellStart"/>
      <w:r>
        <w:rPr>
          <w:rFonts w:ascii="Arial" w:hAnsi="Arial"/>
          <w:color w:val="000000"/>
        </w:rPr>
        <w:t>milhões</w:t>
      </w:r>
      <w:proofErr w:type="spellEnd"/>
      <w:r>
        <w:rPr>
          <w:rFonts w:ascii="Arial" w:hAnsi="Arial"/>
          <w:color w:val="000000"/>
        </w:rPr>
        <w:t xml:space="preserve"> de pessoas ainda </w:t>
      </w:r>
      <w:proofErr w:type="spellStart"/>
      <w:r>
        <w:rPr>
          <w:rFonts w:ascii="Arial" w:hAnsi="Arial"/>
          <w:color w:val="000000"/>
        </w:rPr>
        <w:t>não</w:t>
      </w:r>
      <w:proofErr w:type="spellEnd"/>
      <w:r>
        <w:rPr>
          <w:rFonts w:ascii="Arial" w:hAnsi="Arial"/>
          <w:color w:val="000000"/>
        </w:rPr>
        <w:t xml:space="preserve"> </w:t>
      </w:r>
      <w:proofErr w:type="spellStart"/>
      <w:r>
        <w:rPr>
          <w:rFonts w:ascii="Arial" w:hAnsi="Arial"/>
          <w:color w:val="000000"/>
        </w:rPr>
        <w:t>têm</w:t>
      </w:r>
      <w:proofErr w:type="spellEnd"/>
      <w:r>
        <w:rPr>
          <w:rFonts w:ascii="Arial" w:hAnsi="Arial"/>
          <w:color w:val="000000"/>
        </w:rPr>
        <w:t xml:space="preserve"> comida suficiente, e muitas mais consomem dietas de baixa qualidade ou comidas demais.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 </w:t>
      </w:r>
      <w:proofErr w:type="spellStart"/>
      <w:r>
        <w:rPr>
          <w:rFonts w:ascii="Arial" w:hAnsi="Arial"/>
          <w:color w:val="000000"/>
        </w:rPr>
        <w:t>redução</w:t>
      </w:r>
      <w:proofErr w:type="spellEnd"/>
      <w:r>
        <w:rPr>
          <w:rFonts w:ascii="Arial" w:hAnsi="Arial"/>
          <w:color w:val="000000"/>
        </w:rPr>
        <w:t xml:space="preserve"> s</w:t>
      </w:r>
      <w:r>
        <w:rPr>
          <w:rFonts w:ascii="Arial" w:hAnsi="Arial"/>
          <w:color w:val="000000"/>
        </w:rPr>
        <w:t xml:space="preserve">ubstancial das perdas de alimentos no lado da </w:t>
      </w:r>
      <w:proofErr w:type="spellStart"/>
      <w:r>
        <w:rPr>
          <w:rFonts w:ascii="Arial" w:hAnsi="Arial"/>
          <w:color w:val="000000"/>
        </w:rPr>
        <w:t>produção</w:t>
      </w:r>
      <w:proofErr w:type="spellEnd"/>
      <w:r>
        <w:rPr>
          <w:rFonts w:ascii="Arial" w:hAnsi="Arial"/>
          <w:color w:val="000000"/>
        </w:rPr>
        <w:t xml:space="preserve"> e o </w:t>
      </w:r>
      <w:proofErr w:type="spellStart"/>
      <w:r>
        <w:rPr>
          <w:rFonts w:ascii="Arial" w:hAnsi="Arial"/>
          <w:color w:val="000000"/>
        </w:rPr>
        <w:t>desperdício</w:t>
      </w:r>
      <w:proofErr w:type="spellEnd"/>
      <w:r>
        <w:rPr>
          <w:rFonts w:ascii="Arial" w:hAnsi="Arial"/>
          <w:color w:val="000000"/>
        </w:rPr>
        <w:t xml:space="preserve"> de alimentos no lado do consumo é essencial para que o sistema alimentar global </w:t>
      </w:r>
      <w:proofErr w:type="spellStart"/>
      <w:r>
        <w:rPr>
          <w:rFonts w:ascii="Arial" w:hAnsi="Arial"/>
          <w:color w:val="000000"/>
        </w:rPr>
        <w:t>permaneça</w:t>
      </w:r>
      <w:proofErr w:type="spellEnd"/>
      <w:r>
        <w:rPr>
          <w:rFonts w:ascii="Arial" w:hAnsi="Arial"/>
          <w:color w:val="000000"/>
        </w:rPr>
        <w:t xml:space="preserve"> dentro de um </w:t>
      </w:r>
      <w:proofErr w:type="spellStart"/>
      <w:r>
        <w:rPr>
          <w:rFonts w:ascii="Arial" w:hAnsi="Arial"/>
          <w:color w:val="000000"/>
        </w:rPr>
        <w:t>espaço</w:t>
      </w:r>
      <w:proofErr w:type="spellEnd"/>
      <w:r>
        <w:rPr>
          <w:rFonts w:ascii="Arial" w:hAnsi="Arial"/>
          <w:color w:val="000000"/>
        </w:rPr>
        <w:t xml:space="preserve"> operacional seguro. </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 xml:space="preserve">2 GESTÃO E LACTAÇÃO: OS PRIMEIROS 1000 DIAS DA </w:t>
      </w:r>
      <w:r>
        <w:rPr>
          <w:rFonts w:ascii="Arial" w:hAnsi="Arial"/>
          <w:b/>
          <w:bCs/>
          <w:color w:val="000000"/>
        </w:rPr>
        <w:t>NOVA VIDA</w:t>
      </w:r>
    </w:p>
    <w:p w:rsidR="00454D3D" w:rsidRDefault="00454D3D">
      <w:pPr>
        <w:rPr>
          <w:rFonts w:ascii="Arial" w:hAnsi="Arial"/>
          <w:b/>
          <w:bCs/>
          <w:color w:val="000000"/>
        </w:rPr>
      </w:pPr>
    </w:p>
    <w:p w:rsidR="00454D3D" w:rsidRDefault="00D00DCA">
      <w:pPr>
        <w:rPr>
          <w:rFonts w:ascii="Arial" w:hAnsi="Arial"/>
          <w:color w:val="000000"/>
        </w:rPr>
      </w:pPr>
      <w:r>
        <w:rPr>
          <w:rFonts w:ascii="Arial" w:hAnsi="Arial"/>
          <w:color w:val="000000"/>
        </w:rPr>
        <w:t>Planejar a alimentação de gestantes e mulheres que amamentam não é dificuldade alguma. E sabe por quê? Porque elas estão normalmente dispostas a fazerem o seu melhor. Mesmo que a saúde dessa mulher esteja comprometida, observa-se, na prática clí</w:t>
      </w:r>
      <w:r>
        <w:rPr>
          <w:rFonts w:ascii="Arial" w:hAnsi="Arial"/>
          <w:color w:val="000000"/>
        </w:rPr>
        <w:t>nica, que gestantes se enchem de entusiasmo com a vida nova que se aproxima e se tornam dispostas a mudarem hábitos inadequados e a melhorar o estilo de vida em prol da saúde de seu bebê. Isso é mágico. Muitas vezes, é durante a gestação que toda uma famíl</w:t>
      </w:r>
      <w:r>
        <w:rPr>
          <w:rFonts w:ascii="Arial" w:hAnsi="Arial"/>
          <w:color w:val="000000"/>
        </w:rPr>
        <w:t>ia abraça um estilo de vida mais saudável e comprometido com o bem-estar de todos. O que você acha de planejar alimentos saudáveis e atrativos para crianças? Chame uma criança para fazer a atividade com você e você irá se imaginar nutricionista que trabalh</w:t>
      </w:r>
      <w:r>
        <w:rPr>
          <w:rFonts w:ascii="Arial" w:hAnsi="Arial"/>
          <w:color w:val="000000"/>
        </w:rPr>
        <w:t>a Educação Alimentar e Nutricional com o público infantil. Podem criar uma panqueca colorida (com beterraba ou espinafre na massa), uma omelete com vegetais ou um bolo de fubá com cobertura de chocolate. Desafie essa criança a encontrar no armário todos os</w:t>
      </w:r>
      <w:r>
        <w:rPr>
          <w:rFonts w:ascii="Arial" w:hAnsi="Arial"/>
          <w:color w:val="000000"/>
        </w:rPr>
        <w:t xml:space="preserve"> ingredientes da receita. Utilize uma mesa baixa para possibilitar a participação dela de forma ativa. Coloque um timer ou alarme no celular com tempo máximo para o desafio ficar ainda mais emocionante e, se desejar, inclua um prêmio para o desafio conquis</w:t>
      </w:r>
      <w:r>
        <w:rPr>
          <w:rFonts w:ascii="Arial" w:hAnsi="Arial"/>
          <w:color w:val="000000"/>
        </w:rPr>
        <w:t>tado. Depois, você acha que ela vai querer provar? Possibilitar a participação das crianças no preparo das refeições pode trazer para a família benefícios incríveis. Uma criança que participa dos preparativos da comida valoriza o alimento, evita o desperdí</w:t>
      </w:r>
      <w:r>
        <w:rPr>
          <w:rFonts w:ascii="Arial" w:hAnsi="Arial"/>
          <w:color w:val="000000"/>
        </w:rPr>
        <w:t xml:space="preserve">cio e se torna mais autônoma na vida adulta. Assim serão adultos com uma melhor relação com a comida.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 alimentação equilibrada é um hábito recomendado para toda a vida. Durante a gestação, a responsabilidade quanto à alimentação aumenta, uma vez que imp</w:t>
      </w:r>
      <w:r>
        <w:rPr>
          <w:rFonts w:ascii="Arial" w:hAnsi="Arial"/>
          <w:color w:val="000000"/>
        </w:rPr>
        <w:t xml:space="preserve">lica diretamente o perfeito desenvolvimento do feto.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 nutrição adequada durante a gestação é determinante da saúde do bebê e inclusive da qualidade de vida da mãe. A boa alimentação previne diversos eventos adversos, garantindo aporte nutricional antes </w:t>
      </w:r>
      <w:r>
        <w:rPr>
          <w:rFonts w:ascii="Arial" w:hAnsi="Arial"/>
          <w:color w:val="000000"/>
        </w:rPr>
        <w:t>e após o parto, garante nutrientes para o período da lactação e assegura um bom ganho de peso gestacional. A gestante que ganha muito mais peso que o recomendado para seu peso antes da gestação ou que não ganha peso suficiente é considerada gestante de ris</w:t>
      </w:r>
      <w:r>
        <w:rPr>
          <w:rFonts w:ascii="Arial" w:hAnsi="Arial"/>
          <w:color w:val="000000"/>
        </w:rPr>
        <w:t xml:space="preserve">co pelos protocolos brasileiros de obstetrícia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O ganho de peso na gestação deve ser suficiente para promover o desenvolvimento fetal completo e também para armazenar nutrientes adequados no organismo materno para o aleitamento. Nenhuma mulher deve perder</w:t>
      </w:r>
      <w:r>
        <w:rPr>
          <w:rFonts w:ascii="Arial" w:hAnsi="Arial"/>
          <w:color w:val="000000"/>
        </w:rPr>
        <w:t xml:space="preserve"> peso durante a gravidez, independente do seu Índice de Massa Corporal (IMC) antes de engravidar. O </w:t>
      </w:r>
      <w:proofErr w:type="spellStart"/>
      <w:r>
        <w:rPr>
          <w:rFonts w:ascii="Arial" w:hAnsi="Arial"/>
          <w:color w:val="000000"/>
        </w:rPr>
        <w:t>Institute</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Medicine (IOM) recomenda as faixas de ganho de peso ideal durante a gestação.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No Brasil, o Ministério da saúde utiliza o estudo realizado por</w:t>
      </w:r>
      <w:r>
        <w:rPr>
          <w:rFonts w:ascii="Arial" w:hAnsi="Arial"/>
          <w:color w:val="000000"/>
        </w:rPr>
        <w:t xml:space="preserve"> </w:t>
      </w:r>
      <w:proofErr w:type="spellStart"/>
      <w:r>
        <w:rPr>
          <w:rFonts w:ascii="Arial" w:hAnsi="Arial"/>
          <w:color w:val="000000"/>
        </w:rPr>
        <w:t>Atalah</w:t>
      </w:r>
      <w:proofErr w:type="spellEnd"/>
      <w:r>
        <w:rPr>
          <w:rFonts w:ascii="Arial" w:hAnsi="Arial"/>
          <w:color w:val="000000"/>
        </w:rPr>
        <w:t xml:space="preserve"> (2007) para acompanhar o estado nutricional da gestante. Para a avaliação da gestante, será utilizado o gráfico de IMC / Semana de gestação. Este gráfico é composto de quatro categorias que permitem a classificação da gestante.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Gestantes que adqu</w:t>
      </w:r>
      <w:r>
        <w:rPr>
          <w:rFonts w:ascii="Arial" w:hAnsi="Arial"/>
          <w:color w:val="000000"/>
        </w:rPr>
        <w:t xml:space="preserve">irem peso de forma segura, dentro do esperado para seu biotipo em geral geram bebês com peso dentro do esperado para cada fase do desenvolvimento </w:t>
      </w:r>
      <w:r>
        <w:rPr>
          <w:rFonts w:ascii="Arial" w:hAnsi="Arial"/>
          <w:color w:val="000000"/>
        </w:rPr>
        <w:lastRenderedPageBreak/>
        <w:t xml:space="preserve">infantil. Ainda, o retorno ao peso </w:t>
      </w:r>
      <w:proofErr w:type="spellStart"/>
      <w:r>
        <w:rPr>
          <w:rFonts w:ascii="Arial" w:hAnsi="Arial"/>
          <w:color w:val="000000"/>
        </w:rPr>
        <w:t>pré</w:t>
      </w:r>
      <w:proofErr w:type="spellEnd"/>
      <w:r>
        <w:rPr>
          <w:rFonts w:ascii="Arial" w:hAnsi="Arial"/>
          <w:color w:val="000000"/>
        </w:rPr>
        <w:t>-gestacional é mais rápido. Apesar disso, aproximadamente 2/3 das mulher</w:t>
      </w:r>
      <w:r>
        <w:rPr>
          <w:rFonts w:ascii="Arial" w:hAnsi="Arial"/>
          <w:color w:val="000000"/>
        </w:rPr>
        <w:t xml:space="preserve">es ganham mais peso que o recomendado, o que leva a complicações durante a gestação além de contribuir para a retenção de peso pós-parto e, assim, para o desenvolvimento da obesidade e suas complicações ao longo da vida. No caso de gestação de feto único, </w:t>
      </w:r>
      <w:r>
        <w:rPr>
          <w:rFonts w:ascii="Arial" w:hAnsi="Arial"/>
          <w:color w:val="000000"/>
        </w:rPr>
        <w:t xml:space="preserve">o ganho de peso (em kg) recomendado é: • Gestantes com baixo peso </w:t>
      </w:r>
      <w:proofErr w:type="spellStart"/>
      <w:r>
        <w:rPr>
          <w:rFonts w:ascii="Arial" w:hAnsi="Arial"/>
          <w:color w:val="000000"/>
        </w:rPr>
        <w:t>pré</w:t>
      </w:r>
      <w:proofErr w:type="spellEnd"/>
      <w:r>
        <w:rPr>
          <w:rFonts w:ascii="Arial" w:hAnsi="Arial"/>
          <w:color w:val="000000"/>
        </w:rPr>
        <w:t xml:space="preserve">-gestacional: 15,0 kg (média); • Gestantes com peso adequado </w:t>
      </w:r>
      <w:proofErr w:type="spellStart"/>
      <w:r>
        <w:rPr>
          <w:rFonts w:ascii="Arial" w:hAnsi="Arial"/>
          <w:color w:val="000000"/>
        </w:rPr>
        <w:t>pré</w:t>
      </w:r>
      <w:proofErr w:type="spellEnd"/>
      <w:r>
        <w:rPr>
          <w:rFonts w:ascii="Arial" w:hAnsi="Arial"/>
          <w:color w:val="000000"/>
        </w:rPr>
        <w:t>-gestacional (</w:t>
      </w:r>
      <w:proofErr w:type="spellStart"/>
      <w:r>
        <w:rPr>
          <w:rFonts w:ascii="Arial" w:hAnsi="Arial"/>
          <w:color w:val="000000"/>
        </w:rPr>
        <w:t>eutróficas</w:t>
      </w:r>
      <w:proofErr w:type="spellEnd"/>
      <w:r>
        <w:rPr>
          <w:rFonts w:ascii="Arial" w:hAnsi="Arial"/>
          <w:color w:val="000000"/>
        </w:rPr>
        <w:t xml:space="preserve">): 12,5kg (média); • Gestantes com sobrepeso </w:t>
      </w:r>
      <w:proofErr w:type="spellStart"/>
      <w:r>
        <w:rPr>
          <w:rFonts w:ascii="Arial" w:hAnsi="Arial"/>
          <w:color w:val="000000"/>
        </w:rPr>
        <w:t>pré</w:t>
      </w:r>
      <w:proofErr w:type="spellEnd"/>
      <w:r>
        <w:rPr>
          <w:rFonts w:ascii="Arial" w:hAnsi="Arial"/>
          <w:color w:val="000000"/>
        </w:rPr>
        <w:t>-gestacional: 9,0 kg (média); • Gestantes com obesi</w:t>
      </w:r>
      <w:r>
        <w:rPr>
          <w:rFonts w:ascii="Arial" w:hAnsi="Arial"/>
          <w:color w:val="000000"/>
        </w:rPr>
        <w:t xml:space="preserve">dade </w:t>
      </w:r>
      <w:proofErr w:type="spellStart"/>
      <w:r>
        <w:rPr>
          <w:rFonts w:ascii="Arial" w:hAnsi="Arial"/>
          <w:color w:val="000000"/>
        </w:rPr>
        <w:t>pré</w:t>
      </w:r>
      <w:proofErr w:type="spellEnd"/>
      <w:r>
        <w:rPr>
          <w:rFonts w:ascii="Arial" w:hAnsi="Arial"/>
          <w:color w:val="000000"/>
        </w:rPr>
        <w:t xml:space="preserve">-gestacional: 7,0 kg (média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As fórmulas infantis são soluções fabricadas a partir da modificação do leite de vaca ou do leite de soja. Como são hidrolisados, sequer entram na categoria de leites, mas de formulados. Esses produtos são indicados qu</w:t>
      </w:r>
      <w:r>
        <w:rPr>
          <w:rFonts w:ascii="Arial" w:hAnsi="Arial"/>
          <w:color w:val="000000"/>
        </w:rPr>
        <w:t>ando, por algum motivo, o bebê não pode ser alimentado com leite materno. Às vezes por doença prévia da mãe, condições infecciosas ou nos casos de adoção, por exemplo. São alimentos muito tecnológicos, com alto custo de comercialização e se aproximam basta</w:t>
      </w:r>
      <w:r>
        <w:rPr>
          <w:rFonts w:ascii="Arial" w:hAnsi="Arial"/>
          <w:color w:val="000000"/>
        </w:rPr>
        <w:t xml:space="preserve">nte da formulação do leite materno, sendo indicado as opções de partida (0 a 6 meses) e seguimento (7 a 12 meses).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Mas além da alimentação adequada em fibras, vegetais e grãos integrais que qualquer adulto deve ingerir, há alguma suplementação necessária</w:t>
      </w:r>
      <w:r>
        <w:rPr>
          <w:rFonts w:ascii="Arial" w:hAnsi="Arial"/>
          <w:color w:val="000000"/>
        </w:rPr>
        <w:t xml:space="preserve"> na estação? Sim. O ácido fólico, ou VITAMINA B9. De todas as vitaminas do Complexo B, o ácido fólico é de fato a mais importante no período gestacional. Seu aporte adequado garante a formação neurológica satisfatória do embrião. A estrutura química do áci</w:t>
      </w:r>
      <w:r>
        <w:rPr>
          <w:rFonts w:ascii="Arial" w:hAnsi="Arial"/>
          <w:color w:val="000000"/>
        </w:rPr>
        <w:t xml:space="preserve">do fólico consiste em três partes: um anel de </w:t>
      </w:r>
      <w:proofErr w:type="spellStart"/>
      <w:r>
        <w:rPr>
          <w:rFonts w:ascii="Arial" w:hAnsi="Arial"/>
          <w:color w:val="000000"/>
        </w:rPr>
        <w:t>pteridina</w:t>
      </w:r>
      <w:proofErr w:type="spellEnd"/>
      <w:r>
        <w:rPr>
          <w:rFonts w:ascii="Arial" w:hAnsi="Arial"/>
          <w:color w:val="000000"/>
        </w:rPr>
        <w:t>, ácido p-</w:t>
      </w:r>
      <w:proofErr w:type="spellStart"/>
      <w:r>
        <w:rPr>
          <w:rFonts w:ascii="Arial" w:hAnsi="Arial"/>
          <w:color w:val="000000"/>
        </w:rPr>
        <w:t>aminobenzoico</w:t>
      </w:r>
      <w:proofErr w:type="spellEnd"/>
      <w:r>
        <w:rPr>
          <w:rFonts w:ascii="Arial" w:hAnsi="Arial"/>
          <w:color w:val="000000"/>
        </w:rPr>
        <w:t xml:space="preserve"> e uma molécula de ácido L-glutâmico. Em torno de 90% do folato ingerido pela dieta é em forma de </w:t>
      </w:r>
      <w:proofErr w:type="spellStart"/>
      <w:r>
        <w:rPr>
          <w:rFonts w:ascii="Arial" w:hAnsi="Arial"/>
          <w:color w:val="000000"/>
        </w:rPr>
        <w:t>poliglotamatos</w:t>
      </w:r>
      <w:proofErr w:type="spellEnd"/>
      <w:r>
        <w:rPr>
          <w:rFonts w:ascii="Arial" w:hAnsi="Arial"/>
          <w:color w:val="000000"/>
        </w:rPr>
        <w:t xml:space="preserve"> reduzidos, ligados a proteínas. O ácido fólico é necessário para </w:t>
      </w:r>
      <w:r>
        <w:rPr>
          <w:rFonts w:ascii="Arial" w:hAnsi="Arial"/>
          <w:color w:val="000000"/>
        </w:rPr>
        <w:t xml:space="preserve">a síntese de purinas e do </w:t>
      </w:r>
      <w:proofErr w:type="spellStart"/>
      <w:r>
        <w:rPr>
          <w:rFonts w:ascii="Arial" w:hAnsi="Arial"/>
          <w:color w:val="000000"/>
        </w:rPr>
        <w:t>timidilato</w:t>
      </w:r>
      <w:proofErr w:type="spellEnd"/>
      <w:r>
        <w:rPr>
          <w:rFonts w:ascii="Arial" w:hAnsi="Arial"/>
          <w:color w:val="000000"/>
        </w:rPr>
        <w:t>, tornando-se essencial para a síntese dos ácidos desoxirribonucleico (DNA) e ribonucleico (RNA), sendo elemento fundamental na eritropoiese. O ácido fólico também é indispensável na regulação do desenvolvimento normal d</w:t>
      </w:r>
      <w:r>
        <w:rPr>
          <w:rFonts w:ascii="Arial" w:hAnsi="Arial"/>
          <w:color w:val="000000"/>
        </w:rPr>
        <w:t xml:space="preserve">e células nervosas, na prevenção de defeitos congênitos no tubo neural e na promoção do crescimento e desenvolvimento normais do ser humano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Tem importante papel na produção e manutenção de novas células, maturação e formação de glóbulos vermelhos e branc</w:t>
      </w:r>
      <w:r>
        <w:rPr>
          <w:rFonts w:ascii="Arial" w:hAnsi="Arial"/>
          <w:color w:val="000000"/>
        </w:rPr>
        <w:t>os na medula óssea. A deficiência de ácido fólico está associada ao aumento de defeitos do tubo neural (DTN) no feto e à anemia megaloblástica na mãe. Há evidências suficientes de que a suplementação de ácido fólico no início da gestação reduz em até 75% o</w:t>
      </w:r>
      <w:r>
        <w:rPr>
          <w:rFonts w:ascii="Arial" w:hAnsi="Arial"/>
          <w:color w:val="000000"/>
        </w:rPr>
        <w:t xml:space="preserve"> risco de o bebê nascer </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3 NUTRIÇÃO MATERNO- INFANTIL: RAZÕES PARA ACREDITAR NA COMIDA DOS 1000 DIAS</w:t>
      </w:r>
    </w:p>
    <w:p w:rsidR="00454D3D" w:rsidRDefault="00454D3D">
      <w:pPr>
        <w:rPr>
          <w:rFonts w:ascii="Arial" w:hAnsi="Arial"/>
          <w:b/>
          <w:bCs/>
          <w:color w:val="000000"/>
        </w:rPr>
      </w:pPr>
    </w:p>
    <w:p w:rsidR="00454D3D" w:rsidRDefault="00D00DCA">
      <w:pPr>
        <w:rPr>
          <w:rFonts w:ascii="Arial" w:hAnsi="Arial"/>
          <w:color w:val="000000"/>
        </w:rPr>
      </w:pPr>
      <w:r>
        <w:rPr>
          <w:rFonts w:ascii="Arial" w:hAnsi="Arial"/>
          <w:color w:val="000000"/>
        </w:rPr>
        <w:t>Toda atividade cognitiva eficiente começa com um bom desenvolvimento neurológico no início da vida. Desde a embriogênese, o sistema nervoso central começa seu crescimento e continua por um pequeno tempo após o nascimento. Essa etapa dura entre os 2 e 4 ano</w:t>
      </w:r>
      <w:r>
        <w:rPr>
          <w:rFonts w:ascii="Arial" w:hAnsi="Arial"/>
          <w:color w:val="000000"/>
        </w:rPr>
        <w:t>s geralmente. A vulnerabilidade cerebral é maior nesse período delicado. Inclusive às agressões ambientais e nutricionais, devido ao complexo e rápido processo do desenvolvimento cerebral. Nessa etapa, a hiperplasia (aumento de volume) das células nervosas</w:t>
      </w:r>
      <w:r>
        <w:rPr>
          <w:rFonts w:ascii="Arial" w:hAnsi="Arial"/>
          <w:color w:val="000000"/>
        </w:rPr>
        <w:t xml:space="preserve"> é marcante bem como a hipertrofia (aumento do seu tamanho), e a mielinização (formação, nas fibras nervosas, de um envoltório de material lipídico – a mielina, essencial para a transmissão eficiente dos impulsos elétricos neuronais) e a organização das si</w:t>
      </w:r>
      <w:r>
        <w:rPr>
          <w:rFonts w:ascii="Arial" w:hAnsi="Arial"/>
          <w:color w:val="000000"/>
        </w:rPr>
        <w:t xml:space="preserve">napses (pontos de comunicação entre os neurônios). </w:t>
      </w:r>
    </w:p>
    <w:p w:rsidR="00454D3D" w:rsidRDefault="00454D3D">
      <w:pPr>
        <w:rPr>
          <w:rFonts w:ascii="Arial" w:hAnsi="Arial"/>
          <w:color w:val="000000"/>
        </w:rPr>
      </w:pPr>
    </w:p>
    <w:p w:rsidR="00454D3D" w:rsidRDefault="00D00DCA">
      <w:pPr>
        <w:rPr>
          <w:rFonts w:ascii="Arial" w:hAnsi="Arial"/>
          <w:color w:val="000000"/>
        </w:rPr>
      </w:pPr>
      <w:proofErr w:type="spellStart"/>
      <w:r>
        <w:rPr>
          <w:rFonts w:ascii="Arial" w:hAnsi="Arial"/>
          <w:color w:val="000000"/>
        </w:rPr>
        <w:lastRenderedPageBreak/>
        <w:t>egundo</w:t>
      </w:r>
      <w:proofErr w:type="spellEnd"/>
      <w:r>
        <w:rPr>
          <w:rFonts w:ascii="Arial" w:hAnsi="Arial"/>
          <w:color w:val="000000"/>
        </w:rPr>
        <w:t xml:space="preserve"> o Sistema de </w:t>
      </w:r>
      <w:proofErr w:type="spellStart"/>
      <w:r>
        <w:rPr>
          <w:rFonts w:ascii="Arial" w:hAnsi="Arial"/>
          <w:color w:val="000000"/>
        </w:rPr>
        <w:t>Informações</w:t>
      </w:r>
      <w:proofErr w:type="spellEnd"/>
      <w:r>
        <w:rPr>
          <w:rFonts w:ascii="Arial" w:hAnsi="Arial"/>
          <w:color w:val="000000"/>
        </w:rPr>
        <w:t xml:space="preserve"> sobre Nascidos Vivos (</w:t>
      </w:r>
      <w:proofErr w:type="spellStart"/>
      <w:r>
        <w:rPr>
          <w:rFonts w:ascii="Arial" w:hAnsi="Arial"/>
          <w:color w:val="000000"/>
        </w:rPr>
        <w:t>Sinasc</w:t>
      </w:r>
      <w:proofErr w:type="spellEnd"/>
      <w:r>
        <w:rPr>
          <w:rFonts w:ascii="Arial" w:hAnsi="Arial"/>
          <w:color w:val="000000"/>
        </w:rPr>
        <w:t xml:space="preserve">), do </w:t>
      </w:r>
      <w:proofErr w:type="spellStart"/>
      <w:r>
        <w:rPr>
          <w:rFonts w:ascii="Arial" w:hAnsi="Arial"/>
          <w:color w:val="000000"/>
        </w:rPr>
        <w:t>Ministério</w:t>
      </w:r>
      <w:proofErr w:type="spellEnd"/>
      <w:r>
        <w:rPr>
          <w:rFonts w:ascii="Arial" w:hAnsi="Arial"/>
          <w:color w:val="000000"/>
        </w:rPr>
        <w:t xml:space="preserve"> da </w:t>
      </w:r>
      <w:proofErr w:type="spellStart"/>
      <w:r>
        <w:rPr>
          <w:rFonts w:ascii="Arial" w:hAnsi="Arial"/>
          <w:color w:val="000000"/>
        </w:rPr>
        <w:t>Saúde</w:t>
      </w:r>
      <w:proofErr w:type="spellEnd"/>
      <w:r>
        <w:rPr>
          <w:rFonts w:ascii="Arial" w:hAnsi="Arial"/>
          <w:color w:val="000000"/>
        </w:rPr>
        <w:t xml:space="preserve"> (MS), nascem, a cada ano, cerca de 3 </w:t>
      </w:r>
      <w:proofErr w:type="spellStart"/>
      <w:r>
        <w:rPr>
          <w:rFonts w:ascii="Arial" w:hAnsi="Arial"/>
          <w:color w:val="000000"/>
        </w:rPr>
        <w:t>milhões</w:t>
      </w:r>
      <w:proofErr w:type="spellEnd"/>
      <w:r>
        <w:rPr>
          <w:rFonts w:ascii="Arial" w:hAnsi="Arial"/>
          <w:color w:val="000000"/>
        </w:rPr>
        <w:t xml:space="preserve"> de </w:t>
      </w:r>
      <w:proofErr w:type="spellStart"/>
      <w:r>
        <w:rPr>
          <w:rFonts w:ascii="Arial" w:hAnsi="Arial"/>
          <w:color w:val="000000"/>
        </w:rPr>
        <w:t>crianças</w:t>
      </w:r>
      <w:proofErr w:type="spellEnd"/>
      <w:r>
        <w:rPr>
          <w:rFonts w:ascii="Arial" w:hAnsi="Arial"/>
          <w:color w:val="000000"/>
        </w:rPr>
        <w:t xml:space="preserve"> e, de acordo com o Censo </w:t>
      </w:r>
      <w:proofErr w:type="spellStart"/>
      <w:r>
        <w:rPr>
          <w:rFonts w:ascii="Arial" w:hAnsi="Arial"/>
          <w:color w:val="000000"/>
        </w:rPr>
        <w:t>Demográfico</w:t>
      </w:r>
      <w:proofErr w:type="spellEnd"/>
      <w:r>
        <w:rPr>
          <w:rFonts w:ascii="Arial" w:hAnsi="Arial"/>
          <w:color w:val="000000"/>
        </w:rPr>
        <w:t xml:space="preserve"> de 2010, realizado pelo IBGE, 28 </w:t>
      </w:r>
      <w:proofErr w:type="spellStart"/>
      <w:r>
        <w:rPr>
          <w:rFonts w:ascii="Arial" w:hAnsi="Arial"/>
          <w:color w:val="000000"/>
        </w:rPr>
        <w:t>milhões</w:t>
      </w:r>
      <w:proofErr w:type="spellEnd"/>
      <w:r>
        <w:rPr>
          <w:rFonts w:ascii="Arial" w:hAnsi="Arial"/>
          <w:color w:val="000000"/>
        </w:rPr>
        <w:t xml:space="preserve"> de </w:t>
      </w:r>
      <w:proofErr w:type="spellStart"/>
      <w:r>
        <w:rPr>
          <w:rFonts w:ascii="Arial" w:hAnsi="Arial"/>
          <w:color w:val="000000"/>
        </w:rPr>
        <w:t>crianças</w:t>
      </w:r>
      <w:proofErr w:type="spellEnd"/>
      <w:r>
        <w:rPr>
          <w:rFonts w:ascii="Arial" w:hAnsi="Arial"/>
          <w:color w:val="000000"/>
        </w:rPr>
        <w:t xml:space="preserve"> de zero a 9 an</w:t>
      </w:r>
      <w:r>
        <w:rPr>
          <w:rFonts w:ascii="Arial" w:hAnsi="Arial"/>
          <w:color w:val="000000"/>
        </w:rPr>
        <w:t xml:space="preserve">os viviam no Brasil, sendo mais da metade </w:t>
      </w:r>
      <w:proofErr w:type="spellStart"/>
      <w:r>
        <w:rPr>
          <w:rFonts w:ascii="Arial" w:hAnsi="Arial"/>
          <w:color w:val="000000"/>
        </w:rPr>
        <w:t>crianças</w:t>
      </w:r>
      <w:proofErr w:type="spellEnd"/>
      <w:r>
        <w:rPr>
          <w:rFonts w:ascii="Arial" w:hAnsi="Arial"/>
          <w:color w:val="000000"/>
        </w:rPr>
        <w:t xml:space="preserve"> de 5 a 9 anos (MAGALHÃES, 2011). Apesar de esse contingente declinar desde 2003, </w:t>
      </w:r>
      <w:proofErr w:type="spellStart"/>
      <w:r>
        <w:rPr>
          <w:rFonts w:ascii="Arial" w:hAnsi="Arial"/>
          <w:color w:val="000000"/>
        </w:rPr>
        <w:t>projeções</w:t>
      </w:r>
      <w:proofErr w:type="spellEnd"/>
      <w:r>
        <w:rPr>
          <w:rFonts w:ascii="Arial" w:hAnsi="Arial"/>
          <w:color w:val="000000"/>
        </w:rPr>
        <w:t xml:space="preserve"> realizadas pelo IBGE indicam que, na </w:t>
      </w:r>
      <w:proofErr w:type="spellStart"/>
      <w:r>
        <w:rPr>
          <w:rFonts w:ascii="Arial" w:hAnsi="Arial"/>
          <w:color w:val="000000"/>
        </w:rPr>
        <w:t>próxima</w:t>
      </w:r>
      <w:proofErr w:type="spellEnd"/>
      <w:r>
        <w:rPr>
          <w:rFonts w:ascii="Arial" w:hAnsi="Arial"/>
          <w:color w:val="000000"/>
        </w:rPr>
        <w:t xml:space="preserve"> </w:t>
      </w:r>
      <w:proofErr w:type="spellStart"/>
      <w:r>
        <w:rPr>
          <w:rFonts w:ascii="Arial" w:hAnsi="Arial"/>
          <w:color w:val="000000"/>
        </w:rPr>
        <w:t>década</w:t>
      </w:r>
      <w:proofErr w:type="spellEnd"/>
      <w:r>
        <w:rPr>
          <w:rFonts w:ascii="Arial" w:hAnsi="Arial"/>
          <w:color w:val="000000"/>
        </w:rPr>
        <w:t xml:space="preserve">, a </w:t>
      </w:r>
      <w:proofErr w:type="spellStart"/>
      <w:r>
        <w:rPr>
          <w:rFonts w:ascii="Arial" w:hAnsi="Arial"/>
          <w:color w:val="000000"/>
        </w:rPr>
        <w:t>população</w:t>
      </w:r>
      <w:proofErr w:type="spellEnd"/>
      <w:r>
        <w:rPr>
          <w:rFonts w:ascii="Arial" w:hAnsi="Arial"/>
          <w:color w:val="000000"/>
        </w:rPr>
        <w:t xml:space="preserve"> de zero a 5 anos permanecerá superior a </w:t>
      </w:r>
      <w:r>
        <w:rPr>
          <w:rFonts w:ascii="Arial" w:hAnsi="Arial"/>
          <w:color w:val="000000"/>
        </w:rPr>
        <w:t xml:space="preserve">15 </w:t>
      </w:r>
      <w:proofErr w:type="spellStart"/>
      <w:r>
        <w:rPr>
          <w:rFonts w:ascii="Arial" w:hAnsi="Arial"/>
          <w:color w:val="000000"/>
        </w:rPr>
        <w:t>milhões</w:t>
      </w:r>
      <w:proofErr w:type="spellEnd"/>
      <w:r>
        <w:rPr>
          <w:rFonts w:ascii="Arial" w:hAnsi="Arial"/>
          <w:color w:val="000000"/>
        </w:rPr>
        <w:t xml:space="preserve"> (PAES DE BARROS et al., 2010). O aumento da </w:t>
      </w:r>
      <w:proofErr w:type="spellStart"/>
      <w:r>
        <w:rPr>
          <w:rFonts w:ascii="Arial" w:hAnsi="Arial"/>
          <w:color w:val="000000"/>
        </w:rPr>
        <w:t>esperança</w:t>
      </w:r>
      <w:proofErr w:type="spellEnd"/>
      <w:r>
        <w:rPr>
          <w:rFonts w:ascii="Arial" w:hAnsi="Arial"/>
          <w:color w:val="000000"/>
        </w:rPr>
        <w:t xml:space="preserve"> de vida ao nascer é considerado uma das maiores conquistas sociais das </w:t>
      </w:r>
      <w:proofErr w:type="spellStart"/>
      <w:r>
        <w:rPr>
          <w:rFonts w:ascii="Arial" w:hAnsi="Arial"/>
          <w:color w:val="000000"/>
        </w:rPr>
        <w:t>últimas</w:t>
      </w:r>
      <w:proofErr w:type="spellEnd"/>
      <w:r>
        <w:rPr>
          <w:rFonts w:ascii="Arial" w:hAnsi="Arial"/>
          <w:color w:val="000000"/>
        </w:rPr>
        <w:t xml:space="preserve"> </w:t>
      </w:r>
      <w:proofErr w:type="spellStart"/>
      <w:r>
        <w:rPr>
          <w:rFonts w:ascii="Arial" w:hAnsi="Arial"/>
          <w:color w:val="000000"/>
        </w:rPr>
        <w:t>décadas</w:t>
      </w:r>
      <w:proofErr w:type="spellEnd"/>
      <w:r>
        <w:rPr>
          <w:rFonts w:ascii="Arial" w:hAnsi="Arial"/>
          <w:color w:val="000000"/>
        </w:rPr>
        <w:t xml:space="preserve">, acompanhada da queda acentuada na mortalidade de todos os grupos </w:t>
      </w:r>
      <w:proofErr w:type="spellStart"/>
      <w:r>
        <w:rPr>
          <w:rFonts w:ascii="Arial" w:hAnsi="Arial"/>
          <w:color w:val="000000"/>
        </w:rPr>
        <w:t>etários</w:t>
      </w:r>
      <w:proofErr w:type="spellEnd"/>
      <w:r>
        <w:rPr>
          <w:rFonts w:ascii="Arial" w:hAnsi="Arial"/>
          <w:color w:val="000000"/>
        </w:rPr>
        <w:t>, assim como da taxa de f</w:t>
      </w:r>
      <w:r>
        <w:rPr>
          <w:rFonts w:ascii="Arial" w:hAnsi="Arial"/>
          <w:color w:val="000000"/>
        </w:rPr>
        <w:t xml:space="preserve">ecundidade que passou de 6,1 filhos por mulher em 1960 para 1,9 em 2010 (IBGE, 2012).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O desmame precoce e a </w:t>
      </w:r>
      <w:proofErr w:type="spellStart"/>
      <w:r>
        <w:rPr>
          <w:rFonts w:ascii="Arial" w:hAnsi="Arial"/>
          <w:color w:val="000000"/>
        </w:rPr>
        <w:t>introdução</w:t>
      </w:r>
      <w:proofErr w:type="spellEnd"/>
      <w:r>
        <w:rPr>
          <w:rFonts w:ascii="Arial" w:hAnsi="Arial"/>
          <w:color w:val="000000"/>
        </w:rPr>
        <w:t xml:space="preserve"> inadequada dos alimentos podem comprometer o crescimento e a qualidade de vida dos </w:t>
      </w:r>
      <w:proofErr w:type="spellStart"/>
      <w:r>
        <w:rPr>
          <w:rFonts w:ascii="Arial" w:hAnsi="Arial"/>
          <w:color w:val="000000"/>
        </w:rPr>
        <w:t>bebês</w:t>
      </w:r>
      <w:proofErr w:type="spellEnd"/>
      <w:r>
        <w:rPr>
          <w:rFonts w:ascii="Arial" w:hAnsi="Arial"/>
          <w:color w:val="000000"/>
        </w:rPr>
        <w:t xml:space="preserve">, </w:t>
      </w:r>
      <w:proofErr w:type="spellStart"/>
      <w:r>
        <w:rPr>
          <w:rFonts w:ascii="Arial" w:hAnsi="Arial"/>
          <w:color w:val="000000"/>
        </w:rPr>
        <w:t>além</w:t>
      </w:r>
      <w:proofErr w:type="spellEnd"/>
      <w:r>
        <w:rPr>
          <w:rFonts w:ascii="Arial" w:hAnsi="Arial"/>
          <w:color w:val="000000"/>
        </w:rPr>
        <w:t xml:space="preserve"> de desencadear a obesidade que pode </w:t>
      </w:r>
      <w:r>
        <w:rPr>
          <w:rFonts w:ascii="Arial" w:hAnsi="Arial"/>
          <w:color w:val="000000"/>
        </w:rPr>
        <w:t xml:space="preserve">iniciar em qualquer idade (BUSSATO; OLIVEIRA; CARVALHO, 2006). A correta </w:t>
      </w:r>
      <w:proofErr w:type="spellStart"/>
      <w:r>
        <w:rPr>
          <w:rFonts w:ascii="Arial" w:hAnsi="Arial"/>
          <w:color w:val="000000"/>
        </w:rPr>
        <w:t>nutrição</w:t>
      </w:r>
      <w:proofErr w:type="spellEnd"/>
      <w:r>
        <w:rPr>
          <w:rFonts w:ascii="Arial" w:hAnsi="Arial"/>
          <w:color w:val="000000"/>
        </w:rPr>
        <w:t xml:space="preserve"> no </w:t>
      </w:r>
      <w:proofErr w:type="spellStart"/>
      <w:r>
        <w:rPr>
          <w:rFonts w:ascii="Arial" w:hAnsi="Arial"/>
          <w:color w:val="000000"/>
        </w:rPr>
        <w:t>início</w:t>
      </w:r>
      <w:proofErr w:type="spellEnd"/>
      <w:r>
        <w:rPr>
          <w:rFonts w:ascii="Arial" w:hAnsi="Arial"/>
          <w:color w:val="000000"/>
        </w:rPr>
        <w:t xml:space="preserve"> da vida é importante para o desenvolvimento cerebral, crescimento e </w:t>
      </w:r>
      <w:proofErr w:type="spellStart"/>
      <w:r>
        <w:rPr>
          <w:rFonts w:ascii="Arial" w:hAnsi="Arial"/>
          <w:color w:val="000000"/>
        </w:rPr>
        <w:t>composição</w:t>
      </w:r>
      <w:proofErr w:type="spellEnd"/>
      <w:r>
        <w:rPr>
          <w:rFonts w:ascii="Arial" w:hAnsi="Arial"/>
          <w:color w:val="000000"/>
        </w:rPr>
        <w:t xml:space="preserve"> corporal, </w:t>
      </w:r>
      <w:proofErr w:type="spellStart"/>
      <w:r>
        <w:rPr>
          <w:rFonts w:ascii="Arial" w:hAnsi="Arial"/>
          <w:color w:val="000000"/>
        </w:rPr>
        <w:t>além</w:t>
      </w:r>
      <w:proofErr w:type="spellEnd"/>
      <w:r>
        <w:rPr>
          <w:rFonts w:ascii="Arial" w:hAnsi="Arial"/>
          <w:color w:val="000000"/>
        </w:rPr>
        <w:t xml:space="preserve"> de prevenir </w:t>
      </w:r>
      <w:proofErr w:type="spellStart"/>
      <w:r>
        <w:rPr>
          <w:rFonts w:ascii="Arial" w:hAnsi="Arial"/>
          <w:color w:val="000000"/>
        </w:rPr>
        <w:t>possíveis</w:t>
      </w:r>
      <w:proofErr w:type="spellEnd"/>
      <w:r>
        <w:rPr>
          <w:rFonts w:ascii="Arial" w:hAnsi="Arial"/>
          <w:color w:val="000000"/>
        </w:rPr>
        <w:t xml:space="preserve"> </w:t>
      </w:r>
      <w:proofErr w:type="spellStart"/>
      <w:r>
        <w:rPr>
          <w:rFonts w:ascii="Arial" w:hAnsi="Arial"/>
          <w:color w:val="000000"/>
        </w:rPr>
        <w:t>doenças</w:t>
      </w:r>
      <w:proofErr w:type="spellEnd"/>
      <w:r>
        <w:rPr>
          <w:rFonts w:ascii="Arial" w:hAnsi="Arial"/>
          <w:color w:val="000000"/>
        </w:rPr>
        <w:t xml:space="preserve"> </w:t>
      </w:r>
      <w:proofErr w:type="spellStart"/>
      <w:r>
        <w:rPr>
          <w:rFonts w:ascii="Arial" w:hAnsi="Arial"/>
          <w:color w:val="000000"/>
        </w:rPr>
        <w:t>crônicas</w:t>
      </w:r>
      <w:proofErr w:type="spellEnd"/>
      <w:r>
        <w:rPr>
          <w:rFonts w:ascii="Arial" w:hAnsi="Arial"/>
          <w:color w:val="000000"/>
        </w:rPr>
        <w:t xml:space="preserve"> relacionadas com a </w:t>
      </w:r>
      <w:proofErr w:type="spellStart"/>
      <w:r>
        <w:rPr>
          <w:rFonts w:ascii="Arial" w:hAnsi="Arial"/>
          <w:color w:val="000000"/>
        </w:rPr>
        <w:t>al</w:t>
      </w:r>
      <w:r>
        <w:rPr>
          <w:rFonts w:ascii="Arial" w:hAnsi="Arial"/>
          <w:color w:val="000000"/>
        </w:rPr>
        <w:t>imentação</w:t>
      </w:r>
      <w:proofErr w:type="spellEnd"/>
      <w:r>
        <w:rPr>
          <w:rFonts w:ascii="Arial" w:hAnsi="Arial"/>
          <w:color w:val="000000"/>
        </w:rPr>
        <w:t xml:space="preserve"> (VICARI, 2013). A mamadeira deve ser evitada por todo desenvolvimento do bebê, pois </w:t>
      </w:r>
      <w:proofErr w:type="spellStart"/>
      <w:r>
        <w:rPr>
          <w:rFonts w:ascii="Arial" w:hAnsi="Arial"/>
          <w:color w:val="000000"/>
        </w:rPr>
        <w:t>além</w:t>
      </w:r>
      <w:proofErr w:type="spellEnd"/>
      <w:r>
        <w:rPr>
          <w:rFonts w:ascii="Arial" w:hAnsi="Arial"/>
          <w:color w:val="000000"/>
        </w:rPr>
        <w:t xml:space="preserve"> de ser uma fonte de </w:t>
      </w:r>
      <w:proofErr w:type="spellStart"/>
      <w:r>
        <w:rPr>
          <w:rFonts w:ascii="Arial" w:hAnsi="Arial"/>
          <w:color w:val="000000"/>
        </w:rPr>
        <w:t>contaminação</w:t>
      </w:r>
      <w:proofErr w:type="spellEnd"/>
      <w:r>
        <w:rPr>
          <w:rFonts w:ascii="Arial" w:hAnsi="Arial"/>
          <w:color w:val="000000"/>
        </w:rPr>
        <w:t xml:space="preserve">, pode confundir o bebê no estabelecimento da </w:t>
      </w:r>
      <w:proofErr w:type="spellStart"/>
      <w:r>
        <w:rPr>
          <w:rFonts w:ascii="Arial" w:hAnsi="Arial"/>
          <w:color w:val="000000"/>
        </w:rPr>
        <w:t>lactação</w:t>
      </w:r>
      <w:proofErr w:type="spellEnd"/>
      <w:r>
        <w:rPr>
          <w:rFonts w:ascii="Arial" w:hAnsi="Arial"/>
          <w:color w:val="000000"/>
        </w:rPr>
        <w:t xml:space="preserve"> (</w:t>
      </w:r>
      <w:proofErr w:type="spellStart"/>
      <w:r>
        <w:rPr>
          <w:rFonts w:ascii="Arial" w:hAnsi="Arial"/>
          <w:color w:val="000000"/>
        </w:rPr>
        <w:t>confusão</w:t>
      </w:r>
      <w:proofErr w:type="spellEnd"/>
      <w:r>
        <w:rPr>
          <w:rFonts w:ascii="Arial" w:hAnsi="Arial"/>
          <w:color w:val="000000"/>
        </w:rPr>
        <w:t xml:space="preserve"> de bicos), expondo-o a um risco maior de desmame p</w:t>
      </w:r>
      <w:r>
        <w:rPr>
          <w:rFonts w:ascii="Arial" w:hAnsi="Arial"/>
          <w:color w:val="000000"/>
        </w:rPr>
        <w:t xml:space="preserve">recoce (BRASIL, 2013). </w:t>
      </w:r>
    </w:p>
    <w:p w:rsidR="00454D3D" w:rsidRDefault="00454D3D">
      <w:pPr>
        <w:rPr>
          <w:rFonts w:ascii="Arial" w:hAnsi="Arial"/>
          <w:color w:val="000000"/>
        </w:rPr>
      </w:pPr>
    </w:p>
    <w:p w:rsidR="00454D3D" w:rsidRDefault="00D00DCA">
      <w:pPr>
        <w:rPr>
          <w:rFonts w:ascii="Arial" w:hAnsi="Arial"/>
          <w:color w:val="000000"/>
        </w:rPr>
      </w:pPr>
      <w:proofErr w:type="spellStart"/>
      <w:r>
        <w:rPr>
          <w:rFonts w:ascii="Arial" w:hAnsi="Arial"/>
          <w:color w:val="000000"/>
        </w:rPr>
        <w:t>Estímulo</w:t>
      </w:r>
      <w:proofErr w:type="spellEnd"/>
      <w:r>
        <w:rPr>
          <w:rFonts w:ascii="Arial" w:hAnsi="Arial"/>
          <w:color w:val="000000"/>
        </w:rPr>
        <w:t xml:space="preserve"> ao Aleitamento Materno em </w:t>
      </w:r>
      <w:proofErr w:type="spellStart"/>
      <w:r>
        <w:rPr>
          <w:rFonts w:ascii="Arial" w:hAnsi="Arial"/>
          <w:color w:val="000000"/>
        </w:rPr>
        <w:t>Situações</w:t>
      </w:r>
      <w:proofErr w:type="spellEnd"/>
      <w:r>
        <w:rPr>
          <w:rFonts w:ascii="Arial" w:hAnsi="Arial"/>
          <w:color w:val="000000"/>
        </w:rPr>
        <w:t xml:space="preserve"> Especiais (</w:t>
      </w:r>
      <w:proofErr w:type="spellStart"/>
      <w:r>
        <w:rPr>
          <w:rFonts w:ascii="Arial" w:hAnsi="Arial"/>
          <w:color w:val="000000"/>
        </w:rPr>
        <w:t>Recém</w:t>
      </w:r>
      <w:proofErr w:type="spellEnd"/>
      <w:r>
        <w:rPr>
          <w:rFonts w:ascii="Arial" w:hAnsi="Arial"/>
          <w:color w:val="000000"/>
        </w:rPr>
        <w:t xml:space="preserve">- -Nascidos </w:t>
      </w:r>
      <w:proofErr w:type="spellStart"/>
      <w:r>
        <w:rPr>
          <w:rFonts w:ascii="Arial" w:hAnsi="Arial"/>
          <w:color w:val="000000"/>
        </w:rPr>
        <w:t>Pre</w:t>
      </w:r>
      <w:proofErr w:type="spellEnd"/>
      <w:r>
        <w:rPr>
          <w:rFonts w:ascii="Arial" w:hAnsi="Arial"/>
          <w:color w:val="000000"/>
        </w:rPr>
        <w:t xml:space="preserve">́-Termo e de Baixo Peso): o papel do </w:t>
      </w:r>
      <w:proofErr w:type="spellStart"/>
      <w:r>
        <w:rPr>
          <w:rFonts w:ascii="Arial" w:hAnsi="Arial"/>
          <w:color w:val="000000"/>
        </w:rPr>
        <w:t>método</w:t>
      </w:r>
      <w:proofErr w:type="spellEnd"/>
      <w:r>
        <w:rPr>
          <w:rFonts w:ascii="Arial" w:hAnsi="Arial"/>
          <w:color w:val="000000"/>
        </w:rPr>
        <w:t xml:space="preserve"> canguru e dos bancos de leite humano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O QUE SÃO LCPUFAS – Os </w:t>
      </w:r>
      <w:proofErr w:type="spellStart"/>
      <w:r>
        <w:rPr>
          <w:rFonts w:ascii="Arial" w:hAnsi="Arial"/>
          <w:color w:val="000000"/>
        </w:rPr>
        <w:t>LCPUFAs</w:t>
      </w:r>
      <w:proofErr w:type="spellEnd"/>
      <w:r>
        <w:rPr>
          <w:rFonts w:ascii="Arial" w:hAnsi="Arial"/>
          <w:color w:val="000000"/>
        </w:rPr>
        <w:t xml:space="preserve"> presentes no leite materno são o DHA</w:t>
      </w:r>
      <w:r>
        <w:rPr>
          <w:rFonts w:ascii="Arial" w:hAnsi="Arial"/>
          <w:color w:val="000000"/>
        </w:rPr>
        <w:t xml:space="preserve"> (ácido </w:t>
      </w:r>
      <w:proofErr w:type="spellStart"/>
      <w:r>
        <w:rPr>
          <w:rFonts w:ascii="Arial" w:hAnsi="Arial"/>
          <w:color w:val="000000"/>
        </w:rPr>
        <w:t>docosahexaenoico</w:t>
      </w:r>
      <w:proofErr w:type="spellEnd"/>
      <w:r>
        <w:rPr>
          <w:rFonts w:ascii="Arial" w:hAnsi="Arial"/>
          <w:color w:val="000000"/>
        </w:rPr>
        <w:t>), um ácido graxo do tipo Ômega-3, e o ARA (ácido araquidônico), integrante da família do Ômega-6. Quando ingeridos pelo bebê, proporcionam efeitos benéficos para o metabolismo e a formação dos sistemas nervoso, visual, metabólico e</w:t>
      </w:r>
      <w:r>
        <w:rPr>
          <w:rFonts w:ascii="Arial" w:hAnsi="Arial"/>
          <w:color w:val="000000"/>
        </w:rPr>
        <w:t xml:space="preserve"> imunológico. Eles são responsáveis, inclusive, pela formação dos neurônios e da mielina, uma estrutura que permeia as fibras nervosas e ajuda a conduzir os impulsos nervosos mais rapidamente.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É importante ter sempre em mente que tudo o que a mãe come du</w:t>
      </w:r>
      <w:r>
        <w:rPr>
          <w:rFonts w:ascii="Arial" w:hAnsi="Arial"/>
          <w:color w:val="000000"/>
        </w:rPr>
        <w:t>rante a gestação e a amamentação também tem influência na composição do leite. Portanto, adotar uma alimentação saudável é fundamental para que o bebê receba a nutrição adequada. Sob orientação médica, é possível investir em uma dieta equilibrada e saudáve</w:t>
      </w:r>
      <w:r>
        <w:rPr>
          <w:rFonts w:ascii="Arial" w:hAnsi="Arial"/>
          <w:color w:val="000000"/>
        </w:rPr>
        <w:t xml:space="preserve">l desde o resultado do teste de gravidez. </w:t>
      </w:r>
      <w:proofErr w:type="spellStart"/>
      <w:r>
        <w:rPr>
          <w:rFonts w:ascii="Arial" w:hAnsi="Arial"/>
          <w:color w:val="000000"/>
        </w:rPr>
        <w:t>Alimentação</w:t>
      </w:r>
      <w:proofErr w:type="spellEnd"/>
      <w:r>
        <w:rPr>
          <w:rFonts w:ascii="Arial" w:hAnsi="Arial"/>
          <w:color w:val="000000"/>
        </w:rPr>
        <w:t xml:space="preserve"> Complementar </w:t>
      </w:r>
      <w:proofErr w:type="spellStart"/>
      <w:r>
        <w:rPr>
          <w:rFonts w:ascii="Arial" w:hAnsi="Arial"/>
          <w:color w:val="000000"/>
        </w:rPr>
        <w:t>Saudável</w:t>
      </w:r>
      <w:proofErr w:type="spellEnd"/>
      <w:r>
        <w:rPr>
          <w:rFonts w:ascii="Arial" w:hAnsi="Arial"/>
          <w:color w:val="000000"/>
        </w:rPr>
        <w:t xml:space="preserve"> – A </w:t>
      </w:r>
      <w:proofErr w:type="spellStart"/>
      <w:r>
        <w:rPr>
          <w:rFonts w:ascii="Arial" w:hAnsi="Arial"/>
          <w:color w:val="000000"/>
        </w:rPr>
        <w:t>nutrição</w:t>
      </w:r>
      <w:proofErr w:type="spellEnd"/>
      <w:r>
        <w:rPr>
          <w:rFonts w:ascii="Arial" w:hAnsi="Arial"/>
          <w:color w:val="000000"/>
        </w:rPr>
        <w:t xml:space="preserve"> adequada e o acesso a alimentos seguros e nutritivos </w:t>
      </w:r>
      <w:proofErr w:type="spellStart"/>
      <w:r>
        <w:rPr>
          <w:rFonts w:ascii="Arial" w:hAnsi="Arial"/>
          <w:color w:val="000000"/>
        </w:rPr>
        <w:t>são</w:t>
      </w:r>
      <w:proofErr w:type="spellEnd"/>
      <w:r>
        <w:rPr>
          <w:rFonts w:ascii="Arial" w:hAnsi="Arial"/>
          <w:color w:val="000000"/>
        </w:rPr>
        <w:t xml:space="preserve"> componentes cruciais e universalmente reconhecidos como direito da </w:t>
      </w:r>
      <w:proofErr w:type="spellStart"/>
      <w:r>
        <w:rPr>
          <w:rFonts w:ascii="Arial" w:hAnsi="Arial"/>
          <w:color w:val="000000"/>
        </w:rPr>
        <w:t>criança</w:t>
      </w:r>
      <w:proofErr w:type="spellEnd"/>
      <w:r>
        <w:rPr>
          <w:rFonts w:ascii="Arial" w:hAnsi="Arial"/>
          <w:color w:val="000000"/>
        </w:rPr>
        <w:t xml:space="preserve"> para atingir os mais altos </w:t>
      </w:r>
      <w:proofErr w:type="spellStart"/>
      <w:r>
        <w:rPr>
          <w:rFonts w:ascii="Arial" w:hAnsi="Arial"/>
          <w:color w:val="000000"/>
        </w:rPr>
        <w:t>p</w:t>
      </w:r>
      <w:r>
        <w:rPr>
          <w:rFonts w:ascii="Arial" w:hAnsi="Arial"/>
          <w:color w:val="000000"/>
        </w:rPr>
        <w:t>adrões</w:t>
      </w:r>
      <w:proofErr w:type="spellEnd"/>
      <w:r>
        <w:rPr>
          <w:rFonts w:ascii="Arial" w:hAnsi="Arial"/>
          <w:color w:val="000000"/>
        </w:rPr>
        <w:t xml:space="preserve"> de </w:t>
      </w:r>
      <w:proofErr w:type="spellStart"/>
      <w:r>
        <w:rPr>
          <w:rFonts w:ascii="Arial" w:hAnsi="Arial"/>
          <w:color w:val="000000"/>
        </w:rPr>
        <w:t>saúde</w:t>
      </w:r>
      <w:proofErr w:type="spellEnd"/>
      <w:r>
        <w:rPr>
          <w:rFonts w:ascii="Arial" w:hAnsi="Arial"/>
          <w:color w:val="000000"/>
        </w:rPr>
        <w:t xml:space="preserve">, conforme estabelecido na </w:t>
      </w:r>
      <w:proofErr w:type="spellStart"/>
      <w:r>
        <w:rPr>
          <w:rFonts w:ascii="Arial" w:hAnsi="Arial"/>
          <w:color w:val="000000"/>
        </w:rPr>
        <w:t>Convenção</w:t>
      </w:r>
      <w:proofErr w:type="spellEnd"/>
      <w:r>
        <w:rPr>
          <w:rFonts w:ascii="Arial" w:hAnsi="Arial"/>
          <w:color w:val="000000"/>
        </w:rPr>
        <w:t xml:space="preserve"> sobre os Direitos da </w:t>
      </w:r>
      <w:proofErr w:type="spellStart"/>
      <w:r>
        <w:rPr>
          <w:rFonts w:ascii="Arial" w:hAnsi="Arial"/>
          <w:color w:val="000000"/>
        </w:rPr>
        <w:t>Criança</w:t>
      </w:r>
      <w:proofErr w:type="spellEnd"/>
      <w:r>
        <w:rPr>
          <w:rFonts w:ascii="Arial" w:hAnsi="Arial"/>
          <w:color w:val="000000"/>
        </w:rPr>
        <w:t xml:space="preserve">, de 1989 (BRASIL, 1990a), e a Portaria nº 1.920 de 5 de setembro de 2013 (BRASIL, 2013f). </w:t>
      </w:r>
      <w:proofErr w:type="spellStart"/>
      <w:r>
        <w:rPr>
          <w:rFonts w:ascii="Arial" w:hAnsi="Arial"/>
          <w:color w:val="000000"/>
        </w:rPr>
        <w:t>Práticas</w:t>
      </w:r>
      <w:proofErr w:type="spellEnd"/>
      <w:r>
        <w:rPr>
          <w:rFonts w:ascii="Arial" w:hAnsi="Arial"/>
          <w:color w:val="000000"/>
        </w:rPr>
        <w:t xml:space="preserve"> alimentares inadequadas nos primeiros anos de vida </w:t>
      </w:r>
      <w:proofErr w:type="spellStart"/>
      <w:r>
        <w:rPr>
          <w:rFonts w:ascii="Arial" w:hAnsi="Arial"/>
          <w:color w:val="000000"/>
        </w:rPr>
        <w:t>estão</w:t>
      </w:r>
      <w:proofErr w:type="spellEnd"/>
      <w:r>
        <w:rPr>
          <w:rFonts w:ascii="Arial" w:hAnsi="Arial"/>
          <w:color w:val="000000"/>
        </w:rPr>
        <w:t xml:space="preserve"> relacionadas</w:t>
      </w:r>
      <w:r>
        <w:rPr>
          <w:rFonts w:ascii="Arial" w:hAnsi="Arial"/>
          <w:color w:val="000000"/>
        </w:rPr>
        <w:t xml:space="preserve"> à morbidade de </w:t>
      </w:r>
      <w:proofErr w:type="spellStart"/>
      <w:r>
        <w:rPr>
          <w:rFonts w:ascii="Arial" w:hAnsi="Arial"/>
          <w:color w:val="000000"/>
        </w:rPr>
        <w:t>crianças</w:t>
      </w:r>
      <w:proofErr w:type="spellEnd"/>
      <w:r>
        <w:rPr>
          <w:rFonts w:ascii="Arial" w:hAnsi="Arial"/>
          <w:color w:val="000000"/>
        </w:rPr>
        <w:t xml:space="preserve">, caracterizada por </w:t>
      </w:r>
      <w:proofErr w:type="spellStart"/>
      <w:r>
        <w:rPr>
          <w:rFonts w:ascii="Arial" w:hAnsi="Arial"/>
          <w:color w:val="000000"/>
        </w:rPr>
        <w:t>doenças</w:t>
      </w:r>
      <w:proofErr w:type="spellEnd"/>
      <w:r>
        <w:rPr>
          <w:rFonts w:ascii="Arial" w:hAnsi="Arial"/>
          <w:color w:val="000000"/>
        </w:rPr>
        <w:t xml:space="preserve"> infecciosas, </w:t>
      </w:r>
      <w:proofErr w:type="spellStart"/>
      <w:r>
        <w:rPr>
          <w:rFonts w:ascii="Arial" w:hAnsi="Arial"/>
          <w:color w:val="000000"/>
        </w:rPr>
        <w:t>afecções</w:t>
      </w:r>
      <w:proofErr w:type="spellEnd"/>
      <w:r>
        <w:rPr>
          <w:rFonts w:ascii="Arial" w:hAnsi="Arial"/>
          <w:color w:val="000000"/>
        </w:rPr>
        <w:t xml:space="preserve"> </w:t>
      </w:r>
      <w:proofErr w:type="spellStart"/>
      <w:r>
        <w:rPr>
          <w:rFonts w:ascii="Arial" w:hAnsi="Arial"/>
          <w:color w:val="000000"/>
        </w:rPr>
        <w:t>respiratórias</w:t>
      </w:r>
      <w:proofErr w:type="spellEnd"/>
      <w:r>
        <w:rPr>
          <w:rFonts w:ascii="Arial" w:hAnsi="Arial"/>
          <w:color w:val="000000"/>
        </w:rPr>
        <w:t xml:space="preserve">, </w:t>
      </w:r>
      <w:proofErr w:type="spellStart"/>
      <w:r>
        <w:rPr>
          <w:rFonts w:ascii="Arial" w:hAnsi="Arial"/>
          <w:color w:val="000000"/>
        </w:rPr>
        <w:t>cárie</w:t>
      </w:r>
      <w:proofErr w:type="spellEnd"/>
      <w:r>
        <w:rPr>
          <w:rFonts w:ascii="Arial" w:hAnsi="Arial"/>
          <w:color w:val="000000"/>
        </w:rPr>
        <w:t xml:space="preserve"> dental, </w:t>
      </w:r>
      <w:proofErr w:type="spellStart"/>
      <w:r>
        <w:rPr>
          <w:rFonts w:ascii="Arial" w:hAnsi="Arial"/>
          <w:color w:val="000000"/>
        </w:rPr>
        <w:t>desnutrição</w:t>
      </w:r>
      <w:proofErr w:type="spellEnd"/>
      <w:r>
        <w:rPr>
          <w:rFonts w:ascii="Arial" w:hAnsi="Arial"/>
          <w:color w:val="000000"/>
        </w:rPr>
        <w:t xml:space="preserve">, excesso de peso e </w:t>
      </w:r>
      <w:proofErr w:type="spellStart"/>
      <w:r>
        <w:rPr>
          <w:rFonts w:ascii="Arial" w:hAnsi="Arial"/>
          <w:color w:val="000000"/>
        </w:rPr>
        <w:t>carências</w:t>
      </w:r>
      <w:proofErr w:type="spellEnd"/>
      <w:r>
        <w:rPr>
          <w:rFonts w:ascii="Arial" w:hAnsi="Arial"/>
          <w:color w:val="000000"/>
        </w:rPr>
        <w:t xml:space="preserve"> </w:t>
      </w:r>
      <w:proofErr w:type="spellStart"/>
      <w:r>
        <w:rPr>
          <w:rFonts w:ascii="Arial" w:hAnsi="Arial"/>
          <w:color w:val="000000"/>
        </w:rPr>
        <w:t>específicas</w:t>
      </w:r>
      <w:proofErr w:type="spellEnd"/>
      <w:r>
        <w:rPr>
          <w:rFonts w:ascii="Arial" w:hAnsi="Arial"/>
          <w:color w:val="000000"/>
        </w:rPr>
        <w:t xml:space="preserve"> de micronutrientes como as de ferro, zinco e vitamina 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Sobre o Acompanhamento e a </w:t>
      </w:r>
      <w:proofErr w:type="spellStart"/>
      <w:r>
        <w:rPr>
          <w:rFonts w:ascii="Arial" w:hAnsi="Arial"/>
          <w:color w:val="000000"/>
        </w:rPr>
        <w:t>Pro</w:t>
      </w:r>
      <w:r>
        <w:rPr>
          <w:rFonts w:ascii="Arial" w:hAnsi="Arial"/>
          <w:color w:val="000000"/>
        </w:rPr>
        <w:t>moção</w:t>
      </w:r>
      <w:proofErr w:type="spellEnd"/>
      <w:r>
        <w:rPr>
          <w:rFonts w:ascii="Arial" w:hAnsi="Arial"/>
          <w:color w:val="000000"/>
        </w:rPr>
        <w:t xml:space="preserve"> do Crescimento – O crescimento é resultante da </w:t>
      </w:r>
      <w:proofErr w:type="spellStart"/>
      <w:r>
        <w:rPr>
          <w:rFonts w:ascii="Arial" w:hAnsi="Arial"/>
          <w:color w:val="000000"/>
        </w:rPr>
        <w:t>integração</w:t>
      </w:r>
      <w:proofErr w:type="spellEnd"/>
      <w:r>
        <w:rPr>
          <w:rFonts w:ascii="Arial" w:hAnsi="Arial"/>
          <w:color w:val="000000"/>
        </w:rPr>
        <w:t xml:space="preserve"> de fatores </w:t>
      </w:r>
      <w:proofErr w:type="spellStart"/>
      <w:r>
        <w:rPr>
          <w:rFonts w:ascii="Arial" w:hAnsi="Arial"/>
          <w:color w:val="000000"/>
        </w:rPr>
        <w:t>genéticos</w:t>
      </w:r>
      <w:proofErr w:type="spellEnd"/>
      <w:r>
        <w:rPr>
          <w:rFonts w:ascii="Arial" w:hAnsi="Arial"/>
          <w:color w:val="000000"/>
        </w:rPr>
        <w:t xml:space="preserve">, </w:t>
      </w:r>
      <w:proofErr w:type="spellStart"/>
      <w:r>
        <w:rPr>
          <w:rFonts w:ascii="Arial" w:hAnsi="Arial"/>
          <w:color w:val="000000"/>
        </w:rPr>
        <w:t>biológicos</w:t>
      </w:r>
      <w:proofErr w:type="spellEnd"/>
      <w:r>
        <w:rPr>
          <w:rFonts w:ascii="Arial" w:hAnsi="Arial"/>
          <w:color w:val="000000"/>
        </w:rPr>
        <w:t xml:space="preserve">, psíquicos e sociais, com as </w:t>
      </w:r>
      <w:proofErr w:type="spellStart"/>
      <w:r>
        <w:rPr>
          <w:rFonts w:ascii="Arial" w:hAnsi="Arial"/>
          <w:color w:val="000000"/>
        </w:rPr>
        <w:t>características</w:t>
      </w:r>
      <w:proofErr w:type="spellEnd"/>
      <w:r>
        <w:rPr>
          <w:rFonts w:ascii="Arial" w:hAnsi="Arial"/>
          <w:color w:val="000000"/>
        </w:rPr>
        <w:t xml:space="preserve"> </w:t>
      </w:r>
      <w:proofErr w:type="spellStart"/>
      <w:r>
        <w:rPr>
          <w:rFonts w:ascii="Arial" w:hAnsi="Arial"/>
          <w:color w:val="000000"/>
        </w:rPr>
        <w:t>intrínsecas</w:t>
      </w:r>
      <w:proofErr w:type="spellEnd"/>
      <w:r>
        <w:rPr>
          <w:rFonts w:ascii="Arial" w:hAnsi="Arial"/>
          <w:color w:val="000000"/>
        </w:rPr>
        <w:t xml:space="preserve"> (</w:t>
      </w:r>
      <w:proofErr w:type="spellStart"/>
      <w:r>
        <w:rPr>
          <w:rFonts w:ascii="Arial" w:hAnsi="Arial"/>
          <w:color w:val="000000"/>
        </w:rPr>
        <w:t>biológicas</w:t>
      </w:r>
      <w:proofErr w:type="spellEnd"/>
      <w:r>
        <w:rPr>
          <w:rFonts w:ascii="Arial" w:hAnsi="Arial"/>
          <w:color w:val="000000"/>
        </w:rPr>
        <w:t xml:space="preserve">) e </w:t>
      </w:r>
      <w:proofErr w:type="spellStart"/>
      <w:r>
        <w:rPr>
          <w:rFonts w:ascii="Arial" w:hAnsi="Arial"/>
          <w:color w:val="000000"/>
        </w:rPr>
        <w:t>extrínsecas</w:t>
      </w:r>
      <w:proofErr w:type="spellEnd"/>
      <w:r>
        <w:rPr>
          <w:rFonts w:ascii="Arial" w:hAnsi="Arial"/>
          <w:color w:val="000000"/>
        </w:rPr>
        <w:t xml:space="preserve"> (ambientais) (MARCONDES, 2004). É considerado como um dos melho</w:t>
      </w:r>
      <w:r>
        <w:rPr>
          <w:rFonts w:ascii="Arial" w:hAnsi="Arial"/>
          <w:color w:val="000000"/>
        </w:rPr>
        <w:t xml:space="preserve">res indicadores de </w:t>
      </w:r>
      <w:proofErr w:type="spellStart"/>
      <w:r>
        <w:rPr>
          <w:rFonts w:ascii="Arial" w:hAnsi="Arial"/>
          <w:color w:val="000000"/>
        </w:rPr>
        <w:t>saúde</w:t>
      </w:r>
      <w:proofErr w:type="spellEnd"/>
      <w:r>
        <w:rPr>
          <w:rFonts w:ascii="Arial" w:hAnsi="Arial"/>
          <w:color w:val="000000"/>
        </w:rPr>
        <w:t xml:space="preserve"> da </w:t>
      </w:r>
      <w:proofErr w:type="spellStart"/>
      <w:r>
        <w:rPr>
          <w:rFonts w:ascii="Arial" w:hAnsi="Arial"/>
          <w:color w:val="000000"/>
        </w:rPr>
        <w:t>criança</w:t>
      </w:r>
      <w:proofErr w:type="spellEnd"/>
      <w:r>
        <w:rPr>
          <w:rFonts w:ascii="Arial" w:hAnsi="Arial"/>
          <w:color w:val="000000"/>
        </w:rPr>
        <w:t xml:space="preserve">, e a evolução do crescimento expressa as </w:t>
      </w:r>
      <w:proofErr w:type="spellStart"/>
      <w:r>
        <w:rPr>
          <w:rFonts w:ascii="Arial" w:hAnsi="Arial"/>
          <w:color w:val="000000"/>
        </w:rPr>
        <w:t>condições</w:t>
      </w:r>
      <w:proofErr w:type="spellEnd"/>
      <w:r>
        <w:rPr>
          <w:rFonts w:ascii="Arial" w:hAnsi="Arial"/>
          <w:color w:val="000000"/>
        </w:rPr>
        <w:t xml:space="preserve"> de vida da </w:t>
      </w:r>
      <w:proofErr w:type="spellStart"/>
      <w:r>
        <w:rPr>
          <w:rFonts w:ascii="Arial" w:hAnsi="Arial"/>
          <w:color w:val="000000"/>
        </w:rPr>
        <w:t>criança</w:t>
      </w:r>
      <w:proofErr w:type="spellEnd"/>
      <w:r>
        <w:rPr>
          <w:rFonts w:ascii="Arial" w:hAnsi="Arial"/>
          <w:color w:val="000000"/>
        </w:rPr>
        <w:t xml:space="preserve"> no passado e no presente.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Problemas Nutricionais Prevalentes na </w:t>
      </w:r>
      <w:proofErr w:type="spellStart"/>
      <w:r>
        <w:rPr>
          <w:rFonts w:ascii="Arial" w:hAnsi="Arial"/>
          <w:color w:val="000000"/>
        </w:rPr>
        <w:t>Infância</w:t>
      </w:r>
      <w:proofErr w:type="spellEnd"/>
      <w:r>
        <w:rPr>
          <w:rFonts w:ascii="Arial" w:hAnsi="Arial"/>
          <w:color w:val="000000"/>
        </w:rPr>
        <w:t xml:space="preserve"> – A </w:t>
      </w:r>
      <w:proofErr w:type="spellStart"/>
      <w:r>
        <w:rPr>
          <w:rFonts w:ascii="Arial" w:hAnsi="Arial"/>
          <w:color w:val="000000"/>
        </w:rPr>
        <w:t>Política</w:t>
      </w:r>
      <w:proofErr w:type="spellEnd"/>
      <w:r>
        <w:rPr>
          <w:rFonts w:ascii="Arial" w:hAnsi="Arial"/>
          <w:color w:val="000000"/>
        </w:rPr>
        <w:t xml:space="preserve"> Nacional de </w:t>
      </w:r>
      <w:proofErr w:type="spellStart"/>
      <w:r>
        <w:rPr>
          <w:rFonts w:ascii="Arial" w:hAnsi="Arial"/>
          <w:color w:val="000000"/>
        </w:rPr>
        <w:t>Alimentação</w:t>
      </w:r>
      <w:proofErr w:type="spellEnd"/>
      <w:r>
        <w:rPr>
          <w:rFonts w:ascii="Arial" w:hAnsi="Arial"/>
          <w:color w:val="000000"/>
        </w:rPr>
        <w:t xml:space="preserve"> e </w:t>
      </w:r>
      <w:proofErr w:type="spellStart"/>
      <w:r>
        <w:rPr>
          <w:rFonts w:ascii="Arial" w:hAnsi="Arial"/>
          <w:color w:val="000000"/>
        </w:rPr>
        <w:t>Nutrição</w:t>
      </w:r>
      <w:proofErr w:type="spellEnd"/>
      <w:r>
        <w:rPr>
          <w:rFonts w:ascii="Arial" w:hAnsi="Arial"/>
          <w:color w:val="000000"/>
        </w:rPr>
        <w:t xml:space="preserve"> (</w:t>
      </w:r>
      <w:proofErr w:type="spellStart"/>
      <w:r>
        <w:rPr>
          <w:rFonts w:ascii="Arial" w:hAnsi="Arial"/>
          <w:color w:val="000000"/>
        </w:rPr>
        <w:t>Pnan</w:t>
      </w:r>
      <w:proofErr w:type="spellEnd"/>
      <w:r>
        <w:rPr>
          <w:rFonts w:ascii="Arial" w:hAnsi="Arial"/>
          <w:color w:val="000000"/>
        </w:rPr>
        <w:t>), atualiza</w:t>
      </w:r>
      <w:r>
        <w:rPr>
          <w:rFonts w:ascii="Arial" w:hAnsi="Arial"/>
          <w:color w:val="000000"/>
        </w:rPr>
        <w:t xml:space="preserve">da pela Portaria nº 2.715, de 17 de novembro de 2011, tem como uma de suas diretrizes a </w:t>
      </w:r>
      <w:proofErr w:type="spellStart"/>
      <w:r>
        <w:rPr>
          <w:rFonts w:ascii="Arial" w:hAnsi="Arial"/>
          <w:color w:val="000000"/>
        </w:rPr>
        <w:t>prevenção</w:t>
      </w:r>
      <w:proofErr w:type="spellEnd"/>
      <w:r>
        <w:rPr>
          <w:rFonts w:ascii="Arial" w:hAnsi="Arial"/>
          <w:color w:val="000000"/>
        </w:rPr>
        <w:t xml:space="preserve"> e o controle dos </w:t>
      </w:r>
      <w:proofErr w:type="spellStart"/>
      <w:r>
        <w:rPr>
          <w:rFonts w:ascii="Arial" w:hAnsi="Arial"/>
          <w:color w:val="000000"/>
        </w:rPr>
        <w:t>distúrbios</w:t>
      </w:r>
      <w:proofErr w:type="spellEnd"/>
      <w:r>
        <w:rPr>
          <w:rFonts w:ascii="Arial" w:hAnsi="Arial"/>
          <w:color w:val="000000"/>
        </w:rPr>
        <w:t xml:space="preserve"> nutricionais e das </w:t>
      </w:r>
      <w:proofErr w:type="spellStart"/>
      <w:r>
        <w:rPr>
          <w:rFonts w:ascii="Arial" w:hAnsi="Arial"/>
          <w:color w:val="000000"/>
        </w:rPr>
        <w:t>doenças</w:t>
      </w:r>
      <w:proofErr w:type="spellEnd"/>
      <w:r>
        <w:rPr>
          <w:rFonts w:ascii="Arial" w:hAnsi="Arial"/>
          <w:color w:val="000000"/>
        </w:rPr>
        <w:t xml:space="preserve"> associadas à </w:t>
      </w:r>
      <w:proofErr w:type="spellStart"/>
      <w:r>
        <w:rPr>
          <w:rFonts w:ascii="Arial" w:hAnsi="Arial"/>
          <w:color w:val="000000"/>
        </w:rPr>
        <w:t>alimentação</w:t>
      </w:r>
      <w:proofErr w:type="spellEnd"/>
      <w:r>
        <w:rPr>
          <w:rFonts w:ascii="Arial" w:hAnsi="Arial"/>
          <w:color w:val="000000"/>
        </w:rPr>
        <w:t xml:space="preserve"> e </w:t>
      </w:r>
      <w:proofErr w:type="spellStart"/>
      <w:r>
        <w:rPr>
          <w:rFonts w:ascii="Arial" w:hAnsi="Arial"/>
          <w:color w:val="000000"/>
        </w:rPr>
        <w:t>nutrição</w:t>
      </w:r>
      <w:proofErr w:type="spellEnd"/>
      <w:r>
        <w:rPr>
          <w:rFonts w:ascii="Arial" w:hAnsi="Arial"/>
          <w:color w:val="000000"/>
        </w:rPr>
        <w:t xml:space="preserve"> e à </w:t>
      </w:r>
      <w:proofErr w:type="spellStart"/>
      <w:r>
        <w:rPr>
          <w:rFonts w:ascii="Arial" w:hAnsi="Arial"/>
          <w:color w:val="000000"/>
        </w:rPr>
        <w:t>promoção</w:t>
      </w:r>
      <w:proofErr w:type="spellEnd"/>
      <w:r>
        <w:rPr>
          <w:rFonts w:ascii="Arial" w:hAnsi="Arial"/>
          <w:color w:val="000000"/>
        </w:rPr>
        <w:t xml:space="preserve"> da </w:t>
      </w:r>
      <w:proofErr w:type="spellStart"/>
      <w:r>
        <w:rPr>
          <w:rFonts w:ascii="Arial" w:hAnsi="Arial"/>
          <w:color w:val="000000"/>
        </w:rPr>
        <w:t>alimentação</w:t>
      </w:r>
      <w:proofErr w:type="spellEnd"/>
      <w:r>
        <w:rPr>
          <w:rFonts w:ascii="Arial" w:hAnsi="Arial"/>
          <w:color w:val="000000"/>
        </w:rPr>
        <w:t xml:space="preserve"> e modos de vida </w:t>
      </w:r>
      <w:proofErr w:type="spellStart"/>
      <w:r>
        <w:rPr>
          <w:rFonts w:ascii="Arial" w:hAnsi="Arial"/>
          <w:color w:val="000000"/>
        </w:rPr>
        <w:t>saudávei</w:t>
      </w:r>
      <w:r>
        <w:rPr>
          <w:rFonts w:ascii="Arial" w:hAnsi="Arial"/>
          <w:color w:val="000000"/>
        </w:rPr>
        <w:t>s</w:t>
      </w:r>
      <w:proofErr w:type="spellEnd"/>
      <w:r>
        <w:rPr>
          <w:rFonts w:ascii="Arial" w:hAnsi="Arial"/>
          <w:color w:val="000000"/>
        </w:rPr>
        <w:t xml:space="preserve"> (BRASIL, 2012).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Nas </w:t>
      </w:r>
      <w:proofErr w:type="spellStart"/>
      <w:r>
        <w:rPr>
          <w:rFonts w:ascii="Arial" w:hAnsi="Arial"/>
          <w:color w:val="000000"/>
        </w:rPr>
        <w:t>situações</w:t>
      </w:r>
      <w:proofErr w:type="spellEnd"/>
      <w:r>
        <w:rPr>
          <w:rFonts w:ascii="Arial" w:hAnsi="Arial"/>
          <w:color w:val="000000"/>
        </w:rPr>
        <w:t xml:space="preserve"> em que os agravos nutricionais persistirem faz-se </w:t>
      </w:r>
      <w:proofErr w:type="spellStart"/>
      <w:r>
        <w:rPr>
          <w:rFonts w:ascii="Arial" w:hAnsi="Arial"/>
          <w:color w:val="000000"/>
        </w:rPr>
        <w:t>necessária</w:t>
      </w:r>
      <w:proofErr w:type="spellEnd"/>
      <w:r>
        <w:rPr>
          <w:rFonts w:ascii="Arial" w:hAnsi="Arial"/>
          <w:color w:val="000000"/>
        </w:rPr>
        <w:t xml:space="preserve"> a atenção especializada. É fundamental a </w:t>
      </w:r>
      <w:proofErr w:type="spellStart"/>
      <w:r>
        <w:rPr>
          <w:rFonts w:ascii="Arial" w:hAnsi="Arial"/>
          <w:color w:val="000000"/>
        </w:rPr>
        <w:t>definição</w:t>
      </w:r>
      <w:proofErr w:type="spellEnd"/>
      <w:r>
        <w:rPr>
          <w:rFonts w:ascii="Arial" w:hAnsi="Arial"/>
          <w:color w:val="000000"/>
        </w:rPr>
        <w:t xml:space="preserve"> de equipes e </w:t>
      </w:r>
      <w:proofErr w:type="spellStart"/>
      <w:r>
        <w:rPr>
          <w:rFonts w:ascii="Arial" w:hAnsi="Arial"/>
          <w:color w:val="000000"/>
        </w:rPr>
        <w:t>serviços</w:t>
      </w:r>
      <w:proofErr w:type="spellEnd"/>
      <w:r>
        <w:rPr>
          <w:rFonts w:ascii="Arial" w:hAnsi="Arial"/>
          <w:color w:val="000000"/>
        </w:rPr>
        <w:t xml:space="preserve"> de </w:t>
      </w:r>
      <w:proofErr w:type="spellStart"/>
      <w:r>
        <w:rPr>
          <w:rFonts w:ascii="Arial" w:hAnsi="Arial"/>
          <w:color w:val="000000"/>
        </w:rPr>
        <w:t>referência</w:t>
      </w:r>
      <w:proofErr w:type="spellEnd"/>
      <w:r>
        <w:rPr>
          <w:rFonts w:ascii="Arial" w:hAnsi="Arial"/>
          <w:color w:val="000000"/>
        </w:rPr>
        <w:t xml:space="preserve"> que possam garantir a continuidade do cuidado por meio da </w:t>
      </w:r>
      <w:proofErr w:type="spellStart"/>
      <w:r>
        <w:rPr>
          <w:rFonts w:ascii="Arial" w:hAnsi="Arial"/>
          <w:color w:val="000000"/>
        </w:rPr>
        <w:t>articula</w:t>
      </w:r>
      <w:r>
        <w:rPr>
          <w:rFonts w:ascii="Arial" w:hAnsi="Arial"/>
          <w:color w:val="000000"/>
        </w:rPr>
        <w:t>ção</w:t>
      </w:r>
      <w:proofErr w:type="spellEnd"/>
      <w:r>
        <w:rPr>
          <w:rFonts w:ascii="Arial" w:hAnsi="Arial"/>
          <w:color w:val="000000"/>
        </w:rPr>
        <w:t xml:space="preserve"> da Rede de Atenção à Saúde (RAS). É ainda papel das equipes de </w:t>
      </w:r>
      <w:proofErr w:type="spellStart"/>
      <w:r>
        <w:rPr>
          <w:rFonts w:ascii="Arial" w:hAnsi="Arial"/>
          <w:color w:val="000000"/>
        </w:rPr>
        <w:t>saúde</w:t>
      </w:r>
      <w:proofErr w:type="spellEnd"/>
      <w:r>
        <w:rPr>
          <w:rFonts w:ascii="Arial" w:hAnsi="Arial"/>
          <w:color w:val="000000"/>
        </w:rPr>
        <w:t xml:space="preserve"> a </w:t>
      </w:r>
      <w:proofErr w:type="spellStart"/>
      <w:r>
        <w:rPr>
          <w:rFonts w:ascii="Arial" w:hAnsi="Arial"/>
          <w:color w:val="000000"/>
        </w:rPr>
        <w:t>identificação</w:t>
      </w:r>
      <w:proofErr w:type="spellEnd"/>
      <w:r>
        <w:rPr>
          <w:rFonts w:ascii="Arial" w:hAnsi="Arial"/>
          <w:color w:val="000000"/>
        </w:rPr>
        <w:t xml:space="preserve"> da necessidade e </w:t>
      </w:r>
      <w:proofErr w:type="spellStart"/>
      <w:r>
        <w:rPr>
          <w:rFonts w:ascii="Arial" w:hAnsi="Arial"/>
          <w:color w:val="000000"/>
        </w:rPr>
        <w:t>priorização</w:t>
      </w:r>
      <w:proofErr w:type="spellEnd"/>
      <w:r>
        <w:rPr>
          <w:rFonts w:ascii="Arial" w:hAnsi="Arial"/>
          <w:color w:val="000000"/>
        </w:rPr>
        <w:t xml:space="preserve"> do atendimento das </w:t>
      </w:r>
      <w:proofErr w:type="spellStart"/>
      <w:r>
        <w:rPr>
          <w:rFonts w:ascii="Arial" w:hAnsi="Arial"/>
          <w:color w:val="000000"/>
        </w:rPr>
        <w:t>famílias</w:t>
      </w:r>
      <w:proofErr w:type="spellEnd"/>
      <w:r>
        <w:rPr>
          <w:rFonts w:ascii="Arial" w:hAnsi="Arial"/>
          <w:color w:val="000000"/>
        </w:rPr>
        <w:t xml:space="preserve"> e </w:t>
      </w:r>
      <w:proofErr w:type="spellStart"/>
      <w:r>
        <w:rPr>
          <w:rFonts w:ascii="Arial" w:hAnsi="Arial"/>
          <w:color w:val="000000"/>
        </w:rPr>
        <w:t>crianças</w:t>
      </w:r>
      <w:proofErr w:type="spellEnd"/>
      <w:r>
        <w:rPr>
          <w:rFonts w:ascii="Arial" w:hAnsi="Arial"/>
          <w:color w:val="000000"/>
        </w:rPr>
        <w:t xml:space="preserve"> em </w:t>
      </w:r>
      <w:proofErr w:type="spellStart"/>
      <w:r>
        <w:rPr>
          <w:rFonts w:ascii="Arial" w:hAnsi="Arial"/>
          <w:color w:val="000000"/>
        </w:rPr>
        <w:t>ações</w:t>
      </w:r>
      <w:proofErr w:type="spellEnd"/>
      <w:r>
        <w:rPr>
          <w:rFonts w:ascii="Arial" w:hAnsi="Arial"/>
          <w:color w:val="000000"/>
        </w:rPr>
        <w:t xml:space="preserve"> intersetoriais, de </w:t>
      </w:r>
      <w:proofErr w:type="spellStart"/>
      <w:r>
        <w:rPr>
          <w:rFonts w:ascii="Arial" w:hAnsi="Arial"/>
          <w:color w:val="000000"/>
        </w:rPr>
        <w:t>assistência</w:t>
      </w:r>
      <w:proofErr w:type="spellEnd"/>
      <w:r>
        <w:rPr>
          <w:rFonts w:ascii="Arial" w:hAnsi="Arial"/>
          <w:color w:val="000000"/>
        </w:rPr>
        <w:t xml:space="preserve"> social e </w:t>
      </w:r>
      <w:proofErr w:type="spellStart"/>
      <w:r>
        <w:rPr>
          <w:rFonts w:ascii="Arial" w:hAnsi="Arial"/>
          <w:color w:val="000000"/>
        </w:rPr>
        <w:t>educação</w:t>
      </w:r>
      <w:proofErr w:type="spellEnd"/>
      <w:r>
        <w:rPr>
          <w:rFonts w:ascii="Arial" w:hAnsi="Arial"/>
          <w:color w:val="000000"/>
        </w:rPr>
        <w:t xml:space="preserve">, entre outros </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4 NUTRIÇÃO</w:t>
      </w:r>
      <w:r>
        <w:rPr>
          <w:rFonts w:ascii="Arial" w:hAnsi="Arial"/>
          <w:b/>
          <w:bCs/>
          <w:color w:val="000000"/>
        </w:rPr>
        <w:t xml:space="preserve"> DE PRÉ ESCOLARES E OS DESAFIOS DA ALIMENTAÇÃO SAUDÁVEL NA ADOLESCÊNCIA</w:t>
      </w:r>
    </w:p>
    <w:p w:rsidR="00454D3D" w:rsidRDefault="00454D3D">
      <w:pPr>
        <w:rPr>
          <w:rFonts w:ascii="Arial" w:hAnsi="Arial"/>
          <w:b/>
          <w:bCs/>
          <w:color w:val="000000"/>
        </w:rPr>
      </w:pPr>
    </w:p>
    <w:p w:rsidR="00454D3D" w:rsidRDefault="00D00DCA">
      <w:pPr>
        <w:rPr>
          <w:rFonts w:ascii="Arial" w:hAnsi="Arial"/>
          <w:b/>
          <w:bCs/>
          <w:color w:val="000000"/>
        </w:rPr>
      </w:pPr>
      <w:r>
        <w:rPr>
          <w:rFonts w:ascii="Arial" w:hAnsi="Arial"/>
          <w:color w:val="000000"/>
        </w:rPr>
        <w:t xml:space="preserve">O estado nutricional de crianças e adolescentes é uma prioridade dos sistemas de saúde. Em </w:t>
      </w:r>
      <w:proofErr w:type="spellStart"/>
      <w:r>
        <w:rPr>
          <w:rFonts w:ascii="Arial" w:hAnsi="Arial"/>
          <w:color w:val="000000"/>
        </w:rPr>
        <w:t>relação</w:t>
      </w:r>
      <w:proofErr w:type="spellEnd"/>
      <w:r>
        <w:rPr>
          <w:rFonts w:ascii="Arial" w:hAnsi="Arial"/>
          <w:color w:val="000000"/>
        </w:rPr>
        <w:t xml:space="preserve"> aos indicadores nutricionais houve </w:t>
      </w:r>
      <w:proofErr w:type="spellStart"/>
      <w:r>
        <w:rPr>
          <w:rFonts w:ascii="Arial" w:hAnsi="Arial"/>
          <w:color w:val="000000"/>
        </w:rPr>
        <w:t>redução</w:t>
      </w:r>
      <w:proofErr w:type="spellEnd"/>
      <w:r>
        <w:rPr>
          <w:rFonts w:ascii="Arial" w:hAnsi="Arial"/>
          <w:color w:val="000000"/>
        </w:rPr>
        <w:t xml:space="preserve"> substancial na </w:t>
      </w:r>
      <w:proofErr w:type="spellStart"/>
      <w:r>
        <w:rPr>
          <w:rFonts w:ascii="Arial" w:hAnsi="Arial"/>
          <w:color w:val="000000"/>
        </w:rPr>
        <w:t>prevalência</w:t>
      </w:r>
      <w:proofErr w:type="spellEnd"/>
      <w:r>
        <w:rPr>
          <w:rFonts w:ascii="Arial" w:hAnsi="Arial"/>
          <w:color w:val="000000"/>
        </w:rPr>
        <w:t xml:space="preserve"> de </w:t>
      </w:r>
      <w:proofErr w:type="spellStart"/>
      <w:r>
        <w:rPr>
          <w:rFonts w:ascii="Arial" w:hAnsi="Arial"/>
          <w:color w:val="000000"/>
        </w:rPr>
        <w:t>défic</w:t>
      </w:r>
      <w:r>
        <w:rPr>
          <w:rFonts w:ascii="Arial" w:hAnsi="Arial"/>
          <w:color w:val="000000"/>
        </w:rPr>
        <w:t>it</w:t>
      </w:r>
      <w:proofErr w:type="spellEnd"/>
      <w:r>
        <w:rPr>
          <w:rFonts w:ascii="Arial" w:hAnsi="Arial"/>
          <w:color w:val="000000"/>
        </w:rPr>
        <w:t xml:space="preserve"> de altura para a idade, de 37,1% em 1974-75 para 7,1% em 2006-07 (FUNDAÇÃO INSTITUTO BRASILEIRO DE GEOGRAFIA E ESTATÍSTICA, 1977; BEM-ESTAR FAMILIAR NO BRASIL, 1997; com </w:t>
      </w:r>
      <w:proofErr w:type="spellStart"/>
      <w:r>
        <w:rPr>
          <w:rFonts w:ascii="Arial" w:hAnsi="Arial"/>
          <w:color w:val="000000"/>
        </w:rPr>
        <w:t>redução</w:t>
      </w:r>
      <w:proofErr w:type="spellEnd"/>
      <w:r>
        <w:rPr>
          <w:rFonts w:ascii="Arial" w:hAnsi="Arial"/>
          <w:color w:val="000000"/>
        </w:rPr>
        <w:t xml:space="preserve"> </w:t>
      </w:r>
      <w:proofErr w:type="spellStart"/>
      <w:r>
        <w:rPr>
          <w:rFonts w:ascii="Arial" w:hAnsi="Arial"/>
          <w:color w:val="000000"/>
        </w:rPr>
        <w:t>também</w:t>
      </w:r>
      <w:proofErr w:type="spellEnd"/>
      <w:r>
        <w:rPr>
          <w:rFonts w:ascii="Arial" w:hAnsi="Arial"/>
          <w:color w:val="000000"/>
        </w:rPr>
        <w:t xml:space="preserve"> nas desigualdades </w:t>
      </w:r>
      <w:proofErr w:type="spellStart"/>
      <w:r>
        <w:rPr>
          <w:rFonts w:ascii="Arial" w:hAnsi="Arial"/>
          <w:color w:val="000000"/>
        </w:rPr>
        <w:t>socioeconômicas</w:t>
      </w:r>
      <w:proofErr w:type="spellEnd"/>
      <w:r>
        <w:rPr>
          <w:rFonts w:ascii="Arial" w:hAnsi="Arial"/>
          <w:color w:val="000000"/>
        </w:rPr>
        <w:t xml:space="preserve">. Outro indicador de </w:t>
      </w:r>
      <w:proofErr w:type="spellStart"/>
      <w:r>
        <w:rPr>
          <w:rFonts w:ascii="Arial" w:hAnsi="Arial"/>
          <w:color w:val="000000"/>
        </w:rPr>
        <w:t>desnutr</w:t>
      </w:r>
      <w:r>
        <w:rPr>
          <w:rFonts w:ascii="Arial" w:hAnsi="Arial"/>
          <w:color w:val="000000"/>
        </w:rPr>
        <w:t>ição</w:t>
      </w:r>
      <w:proofErr w:type="spellEnd"/>
      <w:r>
        <w:rPr>
          <w:rFonts w:ascii="Arial" w:hAnsi="Arial"/>
          <w:color w:val="000000"/>
        </w:rPr>
        <w:t xml:space="preserve">, o </w:t>
      </w:r>
      <w:proofErr w:type="spellStart"/>
      <w:r>
        <w:rPr>
          <w:rFonts w:ascii="Arial" w:hAnsi="Arial"/>
          <w:color w:val="000000"/>
        </w:rPr>
        <w:t>déficit</w:t>
      </w:r>
      <w:proofErr w:type="spellEnd"/>
      <w:r>
        <w:rPr>
          <w:rFonts w:ascii="Arial" w:hAnsi="Arial"/>
          <w:color w:val="000000"/>
        </w:rPr>
        <w:t xml:space="preserve"> de peso para a idade reduziu de 5,6% em 1989 para 2,2% em 2006-07. Por outro lado, houve aumento do sobrepeso de 11% para 35% entre os meninos e 7% para 32% entre as meninas de 5 a 9 anos de idade. Da mesma forma, a obesidade passou de 3</w:t>
      </w:r>
      <w:r>
        <w:rPr>
          <w:rFonts w:ascii="Arial" w:hAnsi="Arial"/>
          <w:color w:val="000000"/>
        </w:rPr>
        <w:t xml:space="preserve">% para 17% entre meninos e de 2% para 12% entre meninas na mesma faixa </w:t>
      </w:r>
      <w:proofErr w:type="spellStart"/>
      <w:r>
        <w:rPr>
          <w:rFonts w:ascii="Arial" w:hAnsi="Arial"/>
          <w:color w:val="000000"/>
        </w:rPr>
        <w:t>etária</w:t>
      </w:r>
      <w:proofErr w:type="spellEnd"/>
      <w:r>
        <w:rPr>
          <w:rFonts w:ascii="Arial" w:hAnsi="Arial"/>
          <w:color w:val="000000"/>
        </w:rPr>
        <w:t xml:space="preserve">, apontando para importante </w:t>
      </w:r>
      <w:proofErr w:type="spellStart"/>
      <w:r>
        <w:rPr>
          <w:rFonts w:ascii="Arial" w:hAnsi="Arial"/>
          <w:color w:val="000000"/>
        </w:rPr>
        <w:t>mudança</w:t>
      </w:r>
      <w:proofErr w:type="spellEnd"/>
      <w:r>
        <w:rPr>
          <w:rFonts w:ascii="Arial" w:hAnsi="Arial"/>
          <w:color w:val="000000"/>
        </w:rPr>
        <w:t xml:space="preserve"> nos </w:t>
      </w:r>
      <w:proofErr w:type="spellStart"/>
      <w:r>
        <w:rPr>
          <w:rFonts w:ascii="Arial" w:hAnsi="Arial"/>
          <w:color w:val="000000"/>
        </w:rPr>
        <w:t>padrões</w:t>
      </w:r>
      <w:proofErr w:type="spellEnd"/>
      <w:r>
        <w:rPr>
          <w:rFonts w:ascii="Arial" w:hAnsi="Arial"/>
          <w:color w:val="000000"/>
        </w:rPr>
        <w:t xml:space="preserve"> de </w:t>
      </w:r>
      <w:proofErr w:type="spellStart"/>
      <w:r>
        <w:rPr>
          <w:rFonts w:ascii="Arial" w:hAnsi="Arial"/>
          <w:color w:val="000000"/>
        </w:rPr>
        <w:t>nutrição</w:t>
      </w:r>
      <w:proofErr w:type="spellEnd"/>
      <w:r>
        <w:rPr>
          <w:rFonts w:ascii="Arial" w:hAnsi="Arial"/>
          <w:color w:val="000000"/>
        </w:rPr>
        <w:t xml:space="preserve"> infantil no </w:t>
      </w:r>
      <w:proofErr w:type="spellStart"/>
      <w:r>
        <w:rPr>
          <w:rFonts w:ascii="Arial" w:hAnsi="Arial"/>
          <w:color w:val="000000"/>
        </w:rPr>
        <w:t>país</w:t>
      </w:r>
      <w:proofErr w:type="spellEnd"/>
      <w:r>
        <w:rPr>
          <w:rFonts w:ascii="Arial" w:hAnsi="Arial"/>
          <w:b/>
          <w:bCs/>
          <w:color w:val="000000"/>
        </w:rPr>
        <w:t xml:space="preserv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Um fenômeno bastante comum na idade entre 3 e 8 anos é a recusa alimentar. A criança naturalm</w:t>
      </w:r>
      <w:r>
        <w:rPr>
          <w:rFonts w:ascii="Arial" w:hAnsi="Arial"/>
          <w:color w:val="000000"/>
        </w:rPr>
        <w:t>ente manipula os adultos, negocia as opções de alimentos, faz birra, levanta da mesa várias vezes e tenta vencer os pais pelo cansaço. Essa é a descrição da Seletividade Alimentar (SA), descrita predominantemente como uma grande limitação das opções de con</w:t>
      </w:r>
      <w:r>
        <w:rPr>
          <w:rFonts w:ascii="Arial" w:hAnsi="Arial"/>
          <w:color w:val="000000"/>
        </w:rPr>
        <w:t xml:space="preserve">sumo e negação de experimentar novos sabores (Figura 1). O processo limita inclusive a relação social da família.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Há ainda outro grande agravo da nutrição infantil que deve ser abordado neste livro. A Obesidade infantil. A </w:t>
      </w:r>
      <w:proofErr w:type="spellStart"/>
      <w:r>
        <w:rPr>
          <w:rFonts w:ascii="Arial" w:hAnsi="Arial"/>
          <w:color w:val="000000"/>
        </w:rPr>
        <w:t>Organização</w:t>
      </w:r>
      <w:proofErr w:type="spellEnd"/>
      <w:r>
        <w:rPr>
          <w:rFonts w:ascii="Arial" w:hAnsi="Arial"/>
          <w:color w:val="000000"/>
        </w:rPr>
        <w:t xml:space="preserve"> Mundial de </w:t>
      </w:r>
      <w:proofErr w:type="spellStart"/>
      <w:r>
        <w:rPr>
          <w:rFonts w:ascii="Arial" w:hAnsi="Arial"/>
          <w:color w:val="000000"/>
        </w:rPr>
        <w:t>Saúde</w:t>
      </w:r>
      <w:proofErr w:type="spellEnd"/>
      <w:r>
        <w:rPr>
          <w:rFonts w:ascii="Arial" w:hAnsi="Arial"/>
          <w:color w:val="000000"/>
        </w:rPr>
        <w:t xml:space="preserve"> (OMS) define a obesidade como </w:t>
      </w:r>
      <w:proofErr w:type="spellStart"/>
      <w:r>
        <w:rPr>
          <w:rFonts w:ascii="Arial" w:hAnsi="Arial"/>
          <w:color w:val="000000"/>
        </w:rPr>
        <w:t>condição</w:t>
      </w:r>
      <w:proofErr w:type="spellEnd"/>
      <w:r>
        <w:rPr>
          <w:rFonts w:ascii="Arial" w:hAnsi="Arial"/>
          <w:color w:val="000000"/>
        </w:rPr>
        <w:t xml:space="preserve"> </w:t>
      </w:r>
      <w:proofErr w:type="spellStart"/>
      <w:r>
        <w:rPr>
          <w:rFonts w:ascii="Arial" w:hAnsi="Arial"/>
          <w:color w:val="000000"/>
        </w:rPr>
        <w:t>crônica</w:t>
      </w:r>
      <w:proofErr w:type="spellEnd"/>
      <w:r>
        <w:rPr>
          <w:rFonts w:ascii="Arial" w:hAnsi="Arial"/>
          <w:color w:val="000000"/>
        </w:rPr>
        <w:t xml:space="preserve"> multifatorial caracterizada pelo </w:t>
      </w:r>
      <w:proofErr w:type="spellStart"/>
      <w:r>
        <w:rPr>
          <w:rFonts w:ascii="Arial" w:hAnsi="Arial"/>
          <w:color w:val="000000"/>
        </w:rPr>
        <w:t>acúmulo</w:t>
      </w:r>
      <w:proofErr w:type="spellEnd"/>
      <w:r>
        <w:rPr>
          <w:rFonts w:ascii="Arial" w:hAnsi="Arial"/>
          <w:color w:val="000000"/>
        </w:rPr>
        <w:t xml:space="preserve"> excessivo de gordura corporal, acarretando </w:t>
      </w:r>
      <w:proofErr w:type="spellStart"/>
      <w:r>
        <w:rPr>
          <w:rFonts w:ascii="Arial" w:hAnsi="Arial"/>
          <w:color w:val="000000"/>
        </w:rPr>
        <w:t>prejuízos</w:t>
      </w:r>
      <w:proofErr w:type="spellEnd"/>
      <w:r>
        <w:rPr>
          <w:rFonts w:ascii="Arial" w:hAnsi="Arial"/>
          <w:color w:val="000000"/>
        </w:rPr>
        <w:t xml:space="preserve"> à </w:t>
      </w:r>
      <w:proofErr w:type="spellStart"/>
      <w:r>
        <w:rPr>
          <w:rFonts w:ascii="Arial" w:hAnsi="Arial"/>
          <w:color w:val="000000"/>
        </w:rPr>
        <w:t>saúde</w:t>
      </w:r>
      <w:proofErr w:type="spellEnd"/>
      <w:r>
        <w:rPr>
          <w:rFonts w:ascii="Arial" w:hAnsi="Arial"/>
          <w:color w:val="000000"/>
        </w:rPr>
        <w:t xml:space="preserve"> (WHO, 1995). A </w:t>
      </w:r>
      <w:proofErr w:type="spellStart"/>
      <w:r>
        <w:rPr>
          <w:rFonts w:ascii="Arial" w:hAnsi="Arial"/>
          <w:color w:val="000000"/>
        </w:rPr>
        <w:t>prevalência</w:t>
      </w:r>
      <w:proofErr w:type="spellEnd"/>
      <w:r>
        <w:rPr>
          <w:rFonts w:ascii="Arial" w:hAnsi="Arial"/>
          <w:color w:val="000000"/>
        </w:rPr>
        <w:t xml:space="preserve"> de obesidade tem aumentado de maneira </w:t>
      </w:r>
      <w:proofErr w:type="spellStart"/>
      <w:r>
        <w:rPr>
          <w:rFonts w:ascii="Arial" w:hAnsi="Arial"/>
          <w:color w:val="000000"/>
        </w:rPr>
        <w:t>epidêmica</w:t>
      </w:r>
      <w:proofErr w:type="spellEnd"/>
      <w:r>
        <w:rPr>
          <w:rFonts w:ascii="Arial" w:hAnsi="Arial"/>
          <w:color w:val="000000"/>
        </w:rPr>
        <w:t xml:space="preserve"> entre </w:t>
      </w:r>
      <w:proofErr w:type="spellStart"/>
      <w:r>
        <w:rPr>
          <w:rFonts w:ascii="Arial" w:hAnsi="Arial"/>
          <w:color w:val="000000"/>
        </w:rPr>
        <w:t>crianças</w:t>
      </w:r>
      <w:proofErr w:type="spellEnd"/>
      <w:r>
        <w:rPr>
          <w:rFonts w:ascii="Arial" w:hAnsi="Arial"/>
          <w:color w:val="000000"/>
        </w:rPr>
        <w:t xml:space="preserve"> e adol</w:t>
      </w:r>
      <w:r>
        <w:rPr>
          <w:rFonts w:ascii="Arial" w:hAnsi="Arial"/>
          <w:color w:val="000000"/>
        </w:rPr>
        <w:t xml:space="preserve">escentes nos </w:t>
      </w:r>
      <w:proofErr w:type="spellStart"/>
      <w:r>
        <w:rPr>
          <w:rFonts w:ascii="Arial" w:hAnsi="Arial"/>
          <w:color w:val="000000"/>
        </w:rPr>
        <w:t>últimos</w:t>
      </w:r>
      <w:proofErr w:type="spellEnd"/>
      <w:r>
        <w:rPr>
          <w:rFonts w:ascii="Arial" w:hAnsi="Arial"/>
          <w:color w:val="000000"/>
        </w:rPr>
        <w:t xml:space="preserve"> 30 anos e se apresenta hoje como o maior problema de </w:t>
      </w:r>
      <w:proofErr w:type="spellStart"/>
      <w:r>
        <w:rPr>
          <w:rFonts w:ascii="Arial" w:hAnsi="Arial"/>
          <w:color w:val="000000"/>
        </w:rPr>
        <w:t>saúde</w:t>
      </w:r>
      <w:proofErr w:type="spellEnd"/>
      <w:r>
        <w:rPr>
          <w:rFonts w:ascii="Arial" w:hAnsi="Arial"/>
          <w:color w:val="000000"/>
        </w:rPr>
        <w:t xml:space="preserve"> </w:t>
      </w:r>
      <w:proofErr w:type="spellStart"/>
      <w:r>
        <w:rPr>
          <w:rFonts w:ascii="Arial" w:hAnsi="Arial"/>
          <w:color w:val="000000"/>
        </w:rPr>
        <w:t>pública</w:t>
      </w:r>
      <w:proofErr w:type="spellEnd"/>
      <w:r>
        <w:rPr>
          <w:rFonts w:ascii="Arial" w:hAnsi="Arial"/>
          <w:color w:val="000000"/>
        </w:rPr>
        <w:t xml:space="preserve"> no mundo.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No Brasil, o excesso de peso </w:t>
      </w:r>
      <w:proofErr w:type="spellStart"/>
      <w:r>
        <w:rPr>
          <w:rFonts w:ascii="Arial" w:hAnsi="Arial"/>
          <w:color w:val="000000"/>
        </w:rPr>
        <w:t>também</w:t>
      </w:r>
      <w:proofErr w:type="spellEnd"/>
      <w:r>
        <w:rPr>
          <w:rFonts w:ascii="Arial" w:hAnsi="Arial"/>
          <w:color w:val="000000"/>
        </w:rPr>
        <w:t xml:space="preserve"> tem aumentado em todas as faixas </w:t>
      </w:r>
      <w:proofErr w:type="spellStart"/>
      <w:r>
        <w:rPr>
          <w:rFonts w:ascii="Arial" w:hAnsi="Arial"/>
          <w:color w:val="000000"/>
        </w:rPr>
        <w:t>etárias</w:t>
      </w:r>
      <w:proofErr w:type="spellEnd"/>
      <w:r>
        <w:rPr>
          <w:rFonts w:ascii="Arial" w:hAnsi="Arial"/>
          <w:color w:val="000000"/>
        </w:rPr>
        <w:t xml:space="preserve"> nas </w:t>
      </w:r>
      <w:proofErr w:type="spellStart"/>
      <w:r>
        <w:rPr>
          <w:rFonts w:ascii="Arial" w:hAnsi="Arial"/>
          <w:color w:val="000000"/>
        </w:rPr>
        <w:t>últimas</w:t>
      </w:r>
      <w:proofErr w:type="spellEnd"/>
      <w:r>
        <w:rPr>
          <w:rFonts w:ascii="Arial" w:hAnsi="Arial"/>
          <w:color w:val="000000"/>
        </w:rPr>
        <w:t xml:space="preserve"> </w:t>
      </w:r>
      <w:proofErr w:type="spellStart"/>
      <w:r>
        <w:rPr>
          <w:rFonts w:ascii="Arial" w:hAnsi="Arial"/>
          <w:color w:val="000000"/>
        </w:rPr>
        <w:t>décadas</w:t>
      </w:r>
      <w:proofErr w:type="spellEnd"/>
      <w:r>
        <w:rPr>
          <w:rFonts w:ascii="Arial" w:hAnsi="Arial"/>
          <w:color w:val="000000"/>
        </w:rPr>
        <w:t xml:space="preserve">. Ao analisar a </w:t>
      </w:r>
      <w:proofErr w:type="spellStart"/>
      <w:r>
        <w:rPr>
          <w:rFonts w:ascii="Arial" w:hAnsi="Arial"/>
          <w:color w:val="000000"/>
        </w:rPr>
        <w:t>tendência</w:t>
      </w:r>
      <w:proofErr w:type="spellEnd"/>
      <w:r>
        <w:rPr>
          <w:rFonts w:ascii="Arial" w:hAnsi="Arial"/>
          <w:color w:val="000000"/>
        </w:rPr>
        <w:t xml:space="preserve"> temporal do excesso de peso entre os anos de 1989, 1996 e 2006, foi observado que houve um aumento de 160% na </w:t>
      </w:r>
      <w:proofErr w:type="spellStart"/>
      <w:r>
        <w:rPr>
          <w:rFonts w:ascii="Arial" w:hAnsi="Arial"/>
          <w:color w:val="000000"/>
        </w:rPr>
        <w:t>prevalência</w:t>
      </w:r>
      <w:proofErr w:type="spellEnd"/>
      <w:r>
        <w:rPr>
          <w:rFonts w:ascii="Arial" w:hAnsi="Arial"/>
          <w:color w:val="000000"/>
        </w:rPr>
        <w:t xml:space="preserve"> de </w:t>
      </w:r>
      <w:proofErr w:type="spellStart"/>
      <w:r>
        <w:rPr>
          <w:rFonts w:ascii="Arial" w:hAnsi="Arial"/>
          <w:color w:val="000000"/>
        </w:rPr>
        <w:t>cri</w:t>
      </w:r>
      <w:r>
        <w:rPr>
          <w:rFonts w:ascii="Arial" w:hAnsi="Arial"/>
          <w:color w:val="000000"/>
        </w:rPr>
        <w:t>anças</w:t>
      </w:r>
      <w:proofErr w:type="spellEnd"/>
      <w:r>
        <w:rPr>
          <w:rFonts w:ascii="Arial" w:hAnsi="Arial"/>
          <w:color w:val="000000"/>
        </w:rPr>
        <w:t xml:space="preserve"> menores de 5 anos com excesso de peso, com um aumento </w:t>
      </w:r>
      <w:proofErr w:type="spellStart"/>
      <w:r>
        <w:rPr>
          <w:rFonts w:ascii="Arial" w:hAnsi="Arial"/>
          <w:color w:val="000000"/>
        </w:rPr>
        <w:t>médio</w:t>
      </w:r>
      <w:proofErr w:type="spellEnd"/>
      <w:r>
        <w:rPr>
          <w:rFonts w:ascii="Arial" w:hAnsi="Arial"/>
          <w:color w:val="000000"/>
        </w:rPr>
        <w:t xml:space="preserve"> de 9,4% ao ano. Com base em dados de 2006, a Pesquisa Nacional de Demografia e </w:t>
      </w:r>
      <w:proofErr w:type="spellStart"/>
      <w:r>
        <w:rPr>
          <w:rFonts w:ascii="Arial" w:hAnsi="Arial"/>
          <w:color w:val="000000"/>
        </w:rPr>
        <w:t>Saúde</w:t>
      </w:r>
      <w:proofErr w:type="spellEnd"/>
      <w:r>
        <w:rPr>
          <w:rFonts w:ascii="Arial" w:hAnsi="Arial"/>
          <w:color w:val="000000"/>
        </w:rPr>
        <w:t xml:space="preserve">/2006 mostrou uma </w:t>
      </w:r>
      <w:proofErr w:type="spellStart"/>
      <w:r>
        <w:rPr>
          <w:rFonts w:ascii="Arial" w:hAnsi="Arial"/>
          <w:color w:val="000000"/>
        </w:rPr>
        <w:t>prevalência</w:t>
      </w:r>
      <w:proofErr w:type="spellEnd"/>
      <w:r>
        <w:rPr>
          <w:rFonts w:ascii="Arial" w:hAnsi="Arial"/>
          <w:color w:val="000000"/>
        </w:rPr>
        <w:t xml:space="preserve"> de excesso de peso em menores de cinco anos igual a 7,3%. No grupo de </w:t>
      </w:r>
      <w:proofErr w:type="spellStart"/>
      <w:r>
        <w:rPr>
          <w:rFonts w:ascii="Arial" w:hAnsi="Arial"/>
          <w:color w:val="000000"/>
        </w:rPr>
        <w:t>cr</w:t>
      </w:r>
      <w:r>
        <w:rPr>
          <w:rFonts w:ascii="Arial" w:hAnsi="Arial"/>
          <w:color w:val="000000"/>
        </w:rPr>
        <w:t>ianças</w:t>
      </w:r>
      <w:proofErr w:type="spellEnd"/>
      <w:r>
        <w:rPr>
          <w:rFonts w:ascii="Arial" w:hAnsi="Arial"/>
          <w:color w:val="000000"/>
        </w:rPr>
        <w:t xml:space="preserve"> com idade entre 5 e 9 anos, a Pesquisa de </w:t>
      </w:r>
      <w:proofErr w:type="spellStart"/>
      <w:r>
        <w:rPr>
          <w:rFonts w:ascii="Arial" w:hAnsi="Arial"/>
          <w:color w:val="000000"/>
        </w:rPr>
        <w:t>Orçamentos</w:t>
      </w:r>
      <w:proofErr w:type="spellEnd"/>
      <w:r>
        <w:rPr>
          <w:rFonts w:ascii="Arial" w:hAnsi="Arial"/>
          <w:color w:val="000000"/>
        </w:rPr>
        <w:t xml:space="preserve"> Familiares/2008/2009 (IBGE, 2009) identificou que, aproximadamente, uma em cada </w:t>
      </w:r>
      <w:proofErr w:type="spellStart"/>
      <w:r>
        <w:rPr>
          <w:rFonts w:ascii="Arial" w:hAnsi="Arial"/>
          <w:color w:val="000000"/>
        </w:rPr>
        <w:t>três</w:t>
      </w:r>
      <w:proofErr w:type="spellEnd"/>
      <w:r>
        <w:rPr>
          <w:rFonts w:ascii="Arial" w:hAnsi="Arial"/>
          <w:color w:val="000000"/>
        </w:rPr>
        <w:t xml:space="preserve"> </w:t>
      </w:r>
      <w:proofErr w:type="spellStart"/>
      <w:r>
        <w:rPr>
          <w:rFonts w:ascii="Arial" w:hAnsi="Arial"/>
          <w:color w:val="000000"/>
        </w:rPr>
        <w:t>crianças</w:t>
      </w:r>
      <w:proofErr w:type="spellEnd"/>
      <w:r>
        <w:rPr>
          <w:rFonts w:ascii="Arial" w:hAnsi="Arial"/>
          <w:color w:val="000000"/>
        </w:rPr>
        <w:t xml:space="preserve"> apresentava excesso de peso.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 nutrição na adolescência tem sido motivo de atenção, pois é frequ</w:t>
      </w:r>
      <w:r>
        <w:rPr>
          <w:rFonts w:ascii="Arial" w:hAnsi="Arial"/>
          <w:color w:val="000000"/>
        </w:rPr>
        <w:t>entemente associada a um período do desenvolvimento humano marcado por transformações biológicas e psíquicas geradoras de inquietudes e sofrimento, sendo a emergência da sexualidade e a dificuldade em estabelecer a própria identidade alguns dos elementos a</w:t>
      </w:r>
      <w:r>
        <w:rPr>
          <w:rFonts w:ascii="Arial" w:hAnsi="Arial"/>
          <w:color w:val="000000"/>
        </w:rPr>
        <w:t>ssociados a essa fase. Para a Organização Mundial de Saúde (OMS) esta fase é compreendida por tempo cronológico de 10 a 19 anos de idade, sendo dividida em duas fases: de 10 a 14 anos e de 15 a 19. A fase de 10 a 14 anos é caracterizada por um período de e</w:t>
      </w:r>
      <w:r>
        <w:rPr>
          <w:rFonts w:ascii="Arial" w:hAnsi="Arial"/>
          <w:color w:val="000000"/>
        </w:rPr>
        <w:t xml:space="preserve">levada demanda nutricional já que é nesta fase que se iniciam as mudanças </w:t>
      </w:r>
      <w:proofErr w:type="spellStart"/>
      <w:r>
        <w:rPr>
          <w:rFonts w:ascii="Arial" w:hAnsi="Arial"/>
          <w:color w:val="000000"/>
        </w:rPr>
        <w:t>puberais</w:t>
      </w:r>
      <w:proofErr w:type="spellEnd"/>
      <w:r>
        <w:rPr>
          <w:rFonts w:ascii="Arial" w:hAnsi="Arial"/>
          <w:color w:val="000000"/>
        </w:rPr>
        <w:t xml:space="preserve">. </w:t>
      </w:r>
    </w:p>
    <w:p w:rsidR="00454D3D" w:rsidRDefault="00D00DCA">
      <w:pPr>
        <w:rPr>
          <w:rFonts w:ascii="Arial" w:hAnsi="Arial"/>
          <w:color w:val="000000"/>
        </w:rPr>
      </w:pPr>
      <w:r>
        <w:rPr>
          <w:rFonts w:ascii="Arial" w:hAnsi="Arial"/>
          <w:color w:val="000000"/>
        </w:rPr>
        <w:t>Neste ínterim, a nutrição tem papel fundamental, pois delimita condições favoráveis ao crescimento e desenvolvimento, onde o consumo alimentar, os saberes e as representaç</w:t>
      </w:r>
      <w:r>
        <w:rPr>
          <w:rFonts w:ascii="Arial" w:hAnsi="Arial"/>
          <w:color w:val="000000"/>
        </w:rPr>
        <w:t xml:space="preserve">ões sobre uma alimentação saudável na adolescência vêm recebendo grande atenção, considerando-se principalmente as relações de hábitos alimentares inadequados ao desenvolvimento de determinadas enfermidades na idade adulta.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 faixa recomendada de ingestã</w:t>
      </w:r>
      <w:r>
        <w:rPr>
          <w:rFonts w:ascii="Arial" w:hAnsi="Arial"/>
          <w:color w:val="000000"/>
        </w:rPr>
        <w:t>o de energia reflete as necessidades diferentes dos adolescentes. A velocidade de crescimento e o nível de exercícios devem ser considerados na determinação dessas necessidades. Esses fatores são tão importantes que para uma dieta adequada leva-se em consi</w:t>
      </w:r>
      <w:r>
        <w:rPr>
          <w:rFonts w:ascii="Arial" w:hAnsi="Arial"/>
          <w:color w:val="000000"/>
        </w:rPr>
        <w:t xml:space="preserve">deração o conceito de Ingestão diária de referência – DRI (do inglês, </w:t>
      </w:r>
      <w:proofErr w:type="spellStart"/>
      <w:r>
        <w:rPr>
          <w:rFonts w:ascii="Arial" w:hAnsi="Arial"/>
          <w:color w:val="000000"/>
        </w:rPr>
        <w:t>Dietary</w:t>
      </w:r>
      <w:proofErr w:type="spellEnd"/>
      <w:r>
        <w:rPr>
          <w:rFonts w:ascii="Arial" w:hAnsi="Arial"/>
          <w:color w:val="000000"/>
        </w:rPr>
        <w:t xml:space="preserve"> </w:t>
      </w:r>
      <w:proofErr w:type="spellStart"/>
      <w:r>
        <w:rPr>
          <w:rFonts w:ascii="Arial" w:hAnsi="Arial"/>
          <w:color w:val="000000"/>
        </w:rPr>
        <w:t>reference</w:t>
      </w:r>
      <w:proofErr w:type="spellEnd"/>
      <w:r>
        <w:rPr>
          <w:rFonts w:ascii="Arial" w:hAnsi="Arial"/>
          <w:color w:val="000000"/>
        </w:rPr>
        <w:t xml:space="preserve"> </w:t>
      </w:r>
      <w:proofErr w:type="spellStart"/>
      <w:r>
        <w:rPr>
          <w:rFonts w:ascii="Arial" w:hAnsi="Arial"/>
          <w:color w:val="000000"/>
        </w:rPr>
        <w:t>intake</w:t>
      </w:r>
      <w:proofErr w:type="spellEnd"/>
      <w:r>
        <w:rPr>
          <w:rFonts w:ascii="Arial" w:hAnsi="Arial"/>
          <w:color w:val="000000"/>
        </w:rPr>
        <w:t xml:space="preserve">).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As necessidades de </w:t>
      </w:r>
      <w:proofErr w:type="spellStart"/>
      <w:r>
        <w:rPr>
          <w:rFonts w:ascii="Arial" w:hAnsi="Arial"/>
          <w:color w:val="000000"/>
        </w:rPr>
        <w:t>proteínas</w:t>
      </w:r>
      <w:proofErr w:type="spellEnd"/>
      <w:r>
        <w:rPr>
          <w:rFonts w:ascii="Arial" w:hAnsi="Arial"/>
          <w:color w:val="000000"/>
        </w:rPr>
        <w:t xml:space="preserve"> dos adolescentes podem ser estimadas em torno de 12% a 15% do total </w:t>
      </w:r>
      <w:proofErr w:type="spellStart"/>
      <w:r>
        <w:rPr>
          <w:rFonts w:ascii="Arial" w:hAnsi="Arial"/>
          <w:color w:val="000000"/>
        </w:rPr>
        <w:t>calórico</w:t>
      </w:r>
      <w:proofErr w:type="spellEnd"/>
      <w:r>
        <w:rPr>
          <w:rFonts w:ascii="Arial" w:hAnsi="Arial"/>
          <w:color w:val="000000"/>
        </w:rPr>
        <w:t xml:space="preserve">. Durante a </w:t>
      </w:r>
      <w:proofErr w:type="spellStart"/>
      <w:r>
        <w:rPr>
          <w:rFonts w:ascii="Arial" w:hAnsi="Arial"/>
          <w:color w:val="000000"/>
        </w:rPr>
        <w:t>adolescência</w:t>
      </w:r>
      <w:proofErr w:type="spellEnd"/>
      <w:r>
        <w:rPr>
          <w:rFonts w:ascii="Arial" w:hAnsi="Arial"/>
          <w:color w:val="000000"/>
        </w:rPr>
        <w:t xml:space="preserve"> a utilização de </w:t>
      </w:r>
      <w:proofErr w:type="spellStart"/>
      <w:r>
        <w:rPr>
          <w:rFonts w:ascii="Arial" w:hAnsi="Arial"/>
          <w:color w:val="000000"/>
        </w:rPr>
        <w:t>proteín</w:t>
      </w:r>
      <w:r>
        <w:rPr>
          <w:rFonts w:ascii="Arial" w:hAnsi="Arial"/>
          <w:color w:val="000000"/>
        </w:rPr>
        <w:t>as</w:t>
      </w:r>
      <w:proofErr w:type="spellEnd"/>
      <w:r>
        <w:rPr>
          <w:rFonts w:ascii="Arial" w:hAnsi="Arial"/>
          <w:color w:val="000000"/>
        </w:rPr>
        <w:t xml:space="preserve"> está mais fortemente ligada ao </w:t>
      </w:r>
      <w:proofErr w:type="spellStart"/>
      <w:r>
        <w:rPr>
          <w:rFonts w:ascii="Arial" w:hAnsi="Arial"/>
          <w:color w:val="000000"/>
        </w:rPr>
        <w:t>padrão</w:t>
      </w:r>
      <w:proofErr w:type="spellEnd"/>
      <w:r>
        <w:rPr>
          <w:rFonts w:ascii="Arial" w:hAnsi="Arial"/>
          <w:color w:val="000000"/>
        </w:rPr>
        <w:t xml:space="preserve"> de crescimento do que à idade. A necessidade proteica é determinada pela quantidade que precisamos para manter o crescimento de novos tecidos que, durante a </w:t>
      </w:r>
      <w:proofErr w:type="spellStart"/>
      <w:r>
        <w:rPr>
          <w:rFonts w:ascii="Arial" w:hAnsi="Arial"/>
          <w:color w:val="000000"/>
        </w:rPr>
        <w:t>adolescência</w:t>
      </w:r>
      <w:proofErr w:type="spellEnd"/>
      <w:r>
        <w:rPr>
          <w:rFonts w:ascii="Arial" w:hAnsi="Arial"/>
          <w:color w:val="000000"/>
        </w:rPr>
        <w:t xml:space="preserve">, podem representar </w:t>
      </w:r>
      <w:proofErr w:type="spellStart"/>
      <w:r>
        <w:rPr>
          <w:rFonts w:ascii="Arial" w:hAnsi="Arial"/>
          <w:color w:val="000000"/>
        </w:rPr>
        <w:t>porção</w:t>
      </w:r>
      <w:proofErr w:type="spellEnd"/>
      <w:r>
        <w:rPr>
          <w:rFonts w:ascii="Arial" w:hAnsi="Arial"/>
          <w:color w:val="000000"/>
        </w:rPr>
        <w:t xml:space="preserve"> substancial.</w:t>
      </w:r>
      <w:r>
        <w:rPr>
          <w:rFonts w:ascii="Arial" w:hAnsi="Arial"/>
          <w:color w:val="000000"/>
        </w:rPr>
        <w:t xml:space="preserve"> De acordo com </w:t>
      </w:r>
      <w:proofErr w:type="spellStart"/>
      <w:r>
        <w:rPr>
          <w:rFonts w:ascii="Arial" w:hAnsi="Arial"/>
          <w:color w:val="000000"/>
        </w:rPr>
        <w:t>Krause</w:t>
      </w:r>
      <w:proofErr w:type="spellEnd"/>
      <w:r>
        <w:rPr>
          <w:rFonts w:ascii="Arial" w:hAnsi="Arial"/>
          <w:color w:val="000000"/>
        </w:rPr>
        <w:t xml:space="preserve"> (2018), o peso corporal para meninas de 14 a 18 anos é de 54kg e para meninos, 61kg; a recomendação dietética adequada - RDA (RDA/2002) para </w:t>
      </w:r>
      <w:proofErr w:type="spellStart"/>
      <w:r>
        <w:rPr>
          <w:rFonts w:ascii="Arial" w:hAnsi="Arial"/>
          <w:color w:val="000000"/>
        </w:rPr>
        <w:t>proteína</w:t>
      </w:r>
      <w:proofErr w:type="spellEnd"/>
      <w:r>
        <w:rPr>
          <w:rFonts w:ascii="Arial" w:hAnsi="Arial"/>
          <w:color w:val="000000"/>
        </w:rPr>
        <w:t xml:space="preserve"> deve ser de 46g/dia para meninas e 52g/dia para meninos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anemia ferropriva, um pr</w:t>
      </w:r>
      <w:r>
        <w:rPr>
          <w:rFonts w:ascii="Arial" w:hAnsi="Arial"/>
          <w:color w:val="000000"/>
        </w:rPr>
        <w:t xml:space="preserve">oblema nutricional de grande magnitude na </w:t>
      </w:r>
      <w:proofErr w:type="spellStart"/>
      <w:r>
        <w:rPr>
          <w:rFonts w:ascii="Arial" w:hAnsi="Arial"/>
          <w:color w:val="000000"/>
        </w:rPr>
        <w:t>população</w:t>
      </w:r>
      <w:proofErr w:type="spellEnd"/>
      <w:r>
        <w:rPr>
          <w:rFonts w:ascii="Arial" w:hAnsi="Arial"/>
          <w:color w:val="000000"/>
        </w:rPr>
        <w:t xml:space="preserve"> infantil, apresenta </w:t>
      </w:r>
      <w:proofErr w:type="spellStart"/>
      <w:r>
        <w:rPr>
          <w:rFonts w:ascii="Arial" w:hAnsi="Arial"/>
          <w:color w:val="000000"/>
        </w:rPr>
        <w:t>prevalências</w:t>
      </w:r>
      <w:proofErr w:type="spellEnd"/>
      <w:r>
        <w:rPr>
          <w:rFonts w:ascii="Arial" w:hAnsi="Arial"/>
          <w:color w:val="000000"/>
        </w:rPr>
        <w:t xml:space="preserve"> variando de 30% a 70%, dependendo da </w:t>
      </w:r>
      <w:proofErr w:type="spellStart"/>
      <w:r>
        <w:rPr>
          <w:rFonts w:ascii="Arial" w:hAnsi="Arial"/>
          <w:color w:val="000000"/>
        </w:rPr>
        <w:t>região</w:t>
      </w:r>
      <w:proofErr w:type="spellEnd"/>
      <w:r>
        <w:rPr>
          <w:rFonts w:ascii="Arial" w:hAnsi="Arial"/>
          <w:color w:val="000000"/>
        </w:rPr>
        <w:t xml:space="preserve"> e estrato </w:t>
      </w:r>
      <w:proofErr w:type="spellStart"/>
      <w:r>
        <w:rPr>
          <w:rFonts w:ascii="Arial" w:hAnsi="Arial"/>
          <w:color w:val="000000"/>
        </w:rPr>
        <w:t>socioeconômico</w:t>
      </w:r>
      <w:proofErr w:type="spellEnd"/>
      <w:r>
        <w:rPr>
          <w:rFonts w:ascii="Arial" w:hAnsi="Arial"/>
          <w:color w:val="000000"/>
        </w:rPr>
        <w:t xml:space="preserve"> (SPINELLI et al., 2005). A adolescência classicamente é o ciclo humano que se alimenta mal. Mesmo</w:t>
      </w:r>
      <w:r>
        <w:rPr>
          <w:rFonts w:ascii="Arial" w:hAnsi="Arial"/>
          <w:color w:val="000000"/>
        </w:rPr>
        <w:t xml:space="preserve"> com condições sociais de fazer boas refeições, costuma trocar comida por diversão e uso de gadgets eletrônicos. Os nutrientes que costumam faltar na dieta adolescente são vitamina A, complexo B e fibras. Pesquise casos onde a monotonia alimentar do adoles</w:t>
      </w:r>
      <w:r>
        <w:rPr>
          <w:rFonts w:ascii="Arial" w:hAnsi="Arial"/>
          <w:color w:val="000000"/>
        </w:rPr>
        <w:t xml:space="preserve">cente pode trazer problemas nutricionais e inclusive de crescimento e desenvolvimento. </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 xml:space="preserve">5 NUTRIÇÃO MODERNA DE ADULTOS SAUDÁVEIS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 </w:t>
      </w:r>
      <w:proofErr w:type="spellStart"/>
      <w:r>
        <w:rPr>
          <w:rFonts w:ascii="Arial" w:hAnsi="Arial"/>
          <w:color w:val="000000"/>
        </w:rPr>
        <w:t>promoção</w:t>
      </w:r>
      <w:proofErr w:type="spellEnd"/>
      <w:r>
        <w:rPr>
          <w:rFonts w:ascii="Arial" w:hAnsi="Arial"/>
          <w:color w:val="000000"/>
        </w:rPr>
        <w:t xml:space="preserve"> da </w:t>
      </w:r>
      <w:proofErr w:type="spellStart"/>
      <w:r>
        <w:rPr>
          <w:rFonts w:ascii="Arial" w:hAnsi="Arial"/>
          <w:color w:val="000000"/>
        </w:rPr>
        <w:t>alimentação</w:t>
      </w:r>
      <w:proofErr w:type="spellEnd"/>
      <w:r>
        <w:rPr>
          <w:rFonts w:ascii="Arial" w:hAnsi="Arial"/>
          <w:color w:val="000000"/>
        </w:rPr>
        <w:t xml:space="preserve"> </w:t>
      </w:r>
      <w:proofErr w:type="spellStart"/>
      <w:r>
        <w:rPr>
          <w:rFonts w:ascii="Arial" w:hAnsi="Arial"/>
          <w:color w:val="000000"/>
        </w:rPr>
        <w:t>saudável</w:t>
      </w:r>
      <w:proofErr w:type="spellEnd"/>
      <w:r>
        <w:rPr>
          <w:rFonts w:ascii="Arial" w:hAnsi="Arial"/>
          <w:color w:val="000000"/>
        </w:rPr>
        <w:t xml:space="preserve"> é uma diretriz da </w:t>
      </w:r>
      <w:proofErr w:type="spellStart"/>
      <w:r>
        <w:rPr>
          <w:rFonts w:ascii="Arial" w:hAnsi="Arial"/>
          <w:color w:val="000000"/>
        </w:rPr>
        <w:t>Política</w:t>
      </w:r>
      <w:proofErr w:type="spellEnd"/>
      <w:r>
        <w:rPr>
          <w:rFonts w:ascii="Arial" w:hAnsi="Arial"/>
          <w:color w:val="000000"/>
        </w:rPr>
        <w:t xml:space="preserve"> Nacional de </w:t>
      </w:r>
      <w:proofErr w:type="spellStart"/>
      <w:r>
        <w:rPr>
          <w:rFonts w:ascii="Arial" w:hAnsi="Arial"/>
          <w:color w:val="000000"/>
        </w:rPr>
        <w:t>Alimentação</w:t>
      </w:r>
      <w:proofErr w:type="spellEnd"/>
      <w:r>
        <w:rPr>
          <w:rFonts w:ascii="Arial" w:hAnsi="Arial"/>
          <w:color w:val="000000"/>
        </w:rPr>
        <w:t xml:space="preserve"> e </w:t>
      </w:r>
      <w:proofErr w:type="spellStart"/>
      <w:r>
        <w:rPr>
          <w:rFonts w:ascii="Arial" w:hAnsi="Arial"/>
          <w:color w:val="000000"/>
        </w:rPr>
        <w:t>Nutrição</w:t>
      </w:r>
      <w:proofErr w:type="spellEnd"/>
      <w:r>
        <w:rPr>
          <w:rFonts w:ascii="Arial" w:hAnsi="Arial"/>
          <w:color w:val="000000"/>
        </w:rPr>
        <w:t xml:space="preserve"> e uma das priorid</w:t>
      </w:r>
      <w:r>
        <w:rPr>
          <w:rFonts w:ascii="Arial" w:hAnsi="Arial"/>
          <w:color w:val="000000"/>
        </w:rPr>
        <w:t xml:space="preserve">ades para a </w:t>
      </w:r>
      <w:proofErr w:type="spellStart"/>
      <w:r>
        <w:rPr>
          <w:rFonts w:ascii="Arial" w:hAnsi="Arial"/>
          <w:color w:val="000000"/>
        </w:rPr>
        <w:t>segurança</w:t>
      </w:r>
      <w:proofErr w:type="spellEnd"/>
      <w:r>
        <w:rPr>
          <w:rFonts w:ascii="Arial" w:hAnsi="Arial"/>
          <w:color w:val="000000"/>
        </w:rPr>
        <w:t xml:space="preserve"> alimentar e nutricional dos brasileiros. Estar livre da fome e ter uma </w:t>
      </w:r>
      <w:proofErr w:type="spellStart"/>
      <w:r>
        <w:rPr>
          <w:rFonts w:ascii="Arial" w:hAnsi="Arial"/>
          <w:color w:val="000000"/>
        </w:rPr>
        <w:t>alimentação</w:t>
      </w:r>
      <w:proofErr w:type="spellEnd"/>
      <w:r>
        <w:rPr>
          <w:rFonts w:ascii="Arial" w:hAnsi="Arial"/>
          <w:color w:val="000000"/>
        </w:rPr>
        <w:t xml:space="preserve"> </w:t>
      </w:r>
      <w:proofErr w:type="spellStart"/>
      <w:r>
        <w:rPr>
          <w:rFonts w:ascii="Arial" w:hAnsi="Arial"/>
          <w:color w:val="000000"/>
        </w:rPr>
        <w:t>saudável</w:t>
      </w:r>
      <w:proofErr w:type="spellEnd"/>
      <w:r>
        <w:rPr>
          <w:rFonts w:ascii="Arial" w:hAnsi="Arial"/>
          <w:color w:val="000000"/>
        </w:rPr>
        <w:t xml:space="preserve"> e adequada </w:t>
      </w:r>
      <w:proofErr w:type="spellStart"/>
      <w:r>
        <w:rPr>
          <w:rFonts w:ascii="Arial" w:hAnsi="Arial"/>
          <w:color w:val="000000"/>
        </w:rPr>
        <w:t>são</w:t>
      </w:r>
      <w:proofErr w:type="spellEnd"/>
      <w:r>
        <w:rPr>
          <w:rFonts w:ascii="Arial" w:hAnsi="Arial"/>
          <w:color w:val="000000"/>
        </w:rPr>
        <w:t xml:space="preserve"> direitos humanos fundamentais dos povos.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As </w:t>
      </w:r>
      <w:proofErr w:type="spellStart"/>
      <w:r>
        <w:rPr>
          <w:rFonts w:ascii="Arial" w:hAnsi="Arial"/>
          <w:color w:val="000000"/>
        </w:rPr>
        <w:t>RDAs</w:t>
      </w:r>
      <w:proofErr w:type="spellEnd"/>
      <w:r>
        <w:rPr>
          <w:rFonts w:ascii="Arial" w:hAnsi="Arial"/>
          <w:color w:val="000000"/>
        </w:rPr>
        <w:t xml:space="preserve"> foram desenvolvidas com base na quantidade mínima apontada como necessá</w:t>
      </w:r>
      <w:r>
        <w:rPr>
          <w:rFonts w:ascii="Arial" w:hAnsi="Arial"/>
          <w:color w:val="000000"/>
        </w:rPr>
        <w:t xml:space="preserve">ria para a prevenção de deficiências clínicas, o que não necessariamente é o adequado para a boa nutrição. Essa limitação tornou-se mais aguda e promoveu impulso para o estabelecimento de novas recomendações, as </w:t>
      </w:r>
      <w:proofErr w:type="spellStart"/>
      <w:r>
        <w:rPr>
          <w:rFonts w:ascii="Arial" w:hAnsi="Arial"/>
          <w:color w:val="000000"/>
        </w:rPr>
        <w:t>dietary</w:t>
      </w:r>
      <w:proofErr w:type="spellEnd"/>
      <w:r>
        <w:rPr>
          <w:rFonts w:ascii="Arial" w:hAnsi="Arial"/>
          <w:color w:val="000000"/>
        </w:rPr>
        <w:t xml:space="preserve"> </w:t>
      </w:r>
      <w:proofErr w:type="spellStart"/>
      <w:r>
        <w:rPr>
          <w:rFonts w:ascii="Arial" w:hAnsi="Arial"/>
          <w:color w:val="000000"/>
        </w:rPr>
        <w:t>reference</w:t>
      </w:r>
      <w:proofErr w:type="spellEnd"/>
      <w:r>
        <w:rPr>
          <w:rFonts w:ascii="Arial" w:hAnsi="Arial"/>
          <w:color w:val="000000"/>
        </w:rPr>
        <w:t xml:space="preserve"> </w:t>
      </w:r>
      <w:proofErr w:type="spellStart"/>
      <w:r>
        <w:rPr>
          <w:rFonts w:ascii="Arial" w:hAnsi="Arial"/>
          <w:color w:val="000000"/>
        </w:rPr>
        <w:t>intakes</w:t>
      </w:r>
      <w:proofErr w:type="spellEnd"/>
      <w:r>
        <w:rPr>
          <w:rFonts w:ascii="Arial" w:hAnsi="Arial"/>
          <w:color w:val="000000"/>
        </w:rPr>
        <w:t xml:space="preserve"> (</w:t>
      </w:r>
      <w:proofErr w:type="spellStart"/>
      <w:r>
        <w:rPr>
          <w:rFonts w:ascii="Arial" w:hAnsi="Arial"/>
          <w:color w:val="000000"/>
        </w:rPr>
        <w:t>DRIs</w:t>
      </w:r>
      <w:proofErr w:type="spellEnd"/>
      <w:r>
        <w:rPr>
          <w:rFonts w:ascii="Arial" w:hAnsi="Arial"/>
          <w:color w:val="000000"/>
        </w:rPr>
        <w:t xml:space="preserve">), que estão </w:t>
      </w:r>
      <w:r>
        <w:rPr>
          <w:rFonts w:ascii="Arial" w:hAnsi="Arial"/>
          <w:color w:val="000000"/>
        </w:rPr>
        <w:t xml:space="preserve">baseadas na quantidade de nutrientes que precisamos não só para prevenir deficiências, mas também para minimizar o risco de doenças crônicas e melhorar a </w:t>
      </w:r>
      <w:r>
        <w:rPr>
          <w:rFonts w:ascii="Arial" w:hAnsi="Arial"/>
          <w:color w:val="000000"/>
        </w:rPr>
        <w:lastRenderedPageBreak/>
        <w:t>qualidade de vida (INSTITUTE OF MEDICINE, 2006). As referências são as seguintes: Recomendação média e</w:t>
      </w:r>
      <w:r>
        <w:rPr>
          <w:rFonts w:ascii="Arial" w:hAnsi="Arial"/>
          <w:color w:val="000000"/>
        </w:rPr>
        <w:t>stimada (</w:t>
      </w:r>
      <w:proofErr w:type="spellStart"/>
      <w:r>
        <w:rPr>
          <w:rFonts w:ascii="Arial" w:hAnsi="Arial"/>
          <w:color w:val="000000"/>
        </w:rPr>
        <w:t>Estimated</w:t>
      </w:r>
      <w:proofErr w:type="spellEnd"/>
      <w:r>
        <w:rPr>
          <w:rFonts w:ascii="Arial" w:hAnsi="Arial"/>
          <w:color w:val="000000"/>
        </w:rPr>
        <w:t xml:space="preserve"> </w:t>
      </w:r>
      <w:proofErr w:type="spellStart"/>
      <w:r>
        <w:rPr>
          <w:rFonts w:ascii="Arial" w:hAnsi="Arial"/>
          <w:color w:val="000000"/>
        </w:rPr>
        <w:t>Average</w:t>
      </w:r>
      <w:proofErr w:type="spellEnd"/>
      <w:r>
        <w:rPr>
          <w:rFonts w:ascii="Arial" w:hAnsi="Arial"/>
          <w:color w:val="000000"/>
        </w:rPr>
        <w:t xml:space="preserve"> </w:t>
      </w:r>
      <w:proofErr w:type="spellStart"/>
      <w:r>
        <w:rPr>
          <w:rFonts w:ascii="Arial" w:hAnsi="Arial"/>
          <w:color w:val="000000"/>
        </w:rPr>
        <w:t>Requirement</w:t>
      </w:r>
      <w:proofErr w:type="spellEnd"/>
      <w:r>
        <w:rPr>
          <w:rFonts w:ascii="Arial" w:hAnsi="Arial"/>
          <w:color w:val="000000"/>
        </w:rPr>
        <w:t xml:space="preserve"> (EAR) – refere-se à ingestão de nutrientes que visa atender à recomendação de 50% dos indivíduos saudáveis num estágio particular da vida e mesmo sexo. É empregada para estabelecer uma RDA. Pode ser utilizada para ava</w:t>
      </w:r>
      <w:r>
        <w:rPr>
          <w:rFonts w:ascii="Arial" w:hAnsi="Arial"/>
          <w:color w:val="000000"/>
        </w:rPr>
        <w:t>liar a adequação da ingestão de grupos e para planejar a ingesta adequada por eles. RDA – refere-se a uma média de ingestão diária suficiente de nutrientes para atender à recomendação de praticamente todos (97% a 98%) os indivíduos saudáveis num estágio pa</w:t>
      </w:r>
      <w:r>
        <w:rPr>
          <w:rFonts w:ascii="Arial" w:hAnsi="Arial"/>
          <w:color w:val="000000"/>
        </w:rPr>
        <w:t xml:space="preserve">rticular da vida e sexo. As </w:t>
      </w:r>
      <w:proofErr w:type="spellStart"/>
      <w:r>
        <w:rPr>
          <w:rFonts w:ascii="Arial" w:hAnsi="Arial"/>
          <w:color w:val="000000"/>
        </w:rPr>
        <w:t>RDAs</w:t>
      </w:r>
      <w:proofErr w:type="spellEnd"/>
      <w:r>
        <w:rPr>
          <w:rFonts w:ascii="Arial" w:hAnsi="Arial"/>
          <w:color w:val="000000"/>
        </w:rPr>
        <w:t xml:space="preserve"> se aplicam ao indivíduo, e não a grupos. E as </w:t>
      </w:r>
      <w:proofErr w:type="spellStart"/>
      <w:r>
        <w:rPr>
          <w:rFonts w:ascii="Arial" w:hAnsi="Arial"/>
          <w:color w:val="000000"/>
        </w:rPr>
        <w:t>EARs</w:t>
      </w:r>
      <w:proofErr w:type="spellEnd"/>
      <w:r>
        <w:rPr>
          <w:rFonts w:ascii="Arial" w:hAnsi="Arial"/>
          <w:color w:val="000000"/>
        </w:rPr>
        <w:t xml:space="preserve">, por sua vez, servem como base para o estabelecimento das </w:t>
      </w:r>
      <w:proofErr w:type="spellStart"/>
      <w:r>
        <w:rPr>
          <w:rFonts w:ascii="Arial" w:hAnsi="Arial"/>
          <w:color w:val="000000"/>
        </w:rPr>
        <w:t>RDAs</w:t>
      </w:r>
      <w:proofErr w:type="spellEnd"/>
      <w:r>
        <w:rPr>
          <w:rFonts w:ascii="Arial" w:hAnsi="Arial"/>
          <w:color w:val="000000"/>
        </w:rPr>
        <w:t>. Ingestão adequada (</w:t>
      </w:r>
      <w:proofErr w:type="spellStart"/>
      <w:r>
        <w:rPr>
          <w:rFonts w:ascii="Arial" w:hAnsi="Arial"/>
          <w:color w:val="000000"/>
        </w:rPr>
        <w:t>Adequate</w:t>
      </w:r>
      <w:proofErr w:type="spellEnd"/>
      <w:r>
        <w:rPr>
          <w:rFonts w:ascii="Arial" w:hAnsi="Arial"/>
          <w:color w:val="000000"/>
        </w:rPr>
        <w:t xml:space="preserve"> </w:t>
      </w:r>
      <w:proofErr w:type="spellStart"/>
      <w:r>
        <w:rPr>
          <w:rFonts w:ascii="Arial" w:hAnsi="Arial"/>
          <w:color w:val="000000"/>
        </w:rPr>
        <w:t>Intake</w:t>
      </w:r>
      <w:proofErr w:type="spellEnd"/>
      <w:r>
        <w:rPr>
          <w:rFonts w:ascii="Arial" w:hAnsi="Arial"/>
          <w:color w:val="000000"/>
        </w:rPr>
        <w:t xml:space="preserve"> [AI]) – refere-se à ingestão diária de um nutriente com base em estimativ</w:t>
      </w:r>
      <w:r>
        <w:rPr>
          <w:rFonts w:ascii="Arial" w:hAnsi="Arial"/>
          <w:color w:val="000000"/>
        </w:rPr>
        <w:t xml:space="preserve">as de ingestões observadas ou determinadas experimentalmente em um grupo de indivíduos saudáveis que se considera adequado. É utilizada quando a RDA não pode ser determinada.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É importante lembrar que as </w:t>
      </w:r>
      <w:proofErr w:type="spellStart"/>
      <w:r>
        <w:rPr>
          <w:rFonts w:ascii="Arial" w:hAnsi="Arial"/>
          <w:color w:val="000000"/>
        </w:rPr>
        <w:t>DRIs</w:t>
      </w:r>
      <w:proofErr w:type="spellEnd"/>
      <w:r>
        <w:rPr>
          <w:rFonts w:ascii="Arial" w:hAnsi="Arial"/>
          <w:color w:val="000000"/>
        </w:rPr>
        <w:t xml:space="preserve"> foram estabelecidas para a população dos EUA e</w:t>
      </w:r>
      <w:r>
        <w:rPr>
          <w:rFonts w:ascii="Arial" w:hAnsi="Arial"/>
          <w:color w:val="000000"/>
        </w:rPr>
        <w:t xml:space="preserve"> do Canadá, e para sua utilização na população brasileira devem-se considerar prováveis diferenças e, consequentemente, alguns erros associados. O ato de cozinhar é uma das atividades mais prazerosas e engajadoras para a boa alimentação do adulto. Cozinhar</w:t>
      </w:r>
      <w:r>
        <w:rPr>
          <w:rFonts w:ascii="Arial" w:hAnsi="Arial"/>
          <w:color w:val="000000"/>
        </w:rPr>
        <w:t xml:space="preserve"> pode ser baseado em extenso planejamento ou em uma noção naturalizada sobre como fazer para preparar uma refeição, não sendo necessária muita reflexão. A organização das compras também varia muito e determina o sucesso das preparações, em especial no seu </w:t>
      </w:r>
      <w:r>
        <w:rPr>
          <w:rFonts w:ascii="Arial" w:hAnsi="Arial"/>
          <w:color w:val="000000"/>
        </w:rPr>
        <w:t xml:space="preserve">sabor e no aspecto nutricional. </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6 ADULTOS SADIOS COMEM COMIDA DE VERDADE</w:t>
      </w:r>
    </w:p>
    <w:p w:rsidR="00454D3D" w:rsidRDefault="00454D3D">
      <w:pPr>
        <w:rPr>
          <w:rFonts w:ascii="Arial" w:hAnsi="Arial"/>
          <w:b/>
          <w:bCs/>
          <w:color w:val="000000"/>
        </w:rPr>
      </w:pPr>
    </w:p>
    <w:p w:rsidR="00454D3D" w:rsidRDefault="00D00DCA">
      <w:pPr>
        <w:rPr>
          <w:rFonts w:ascii="Arial" w:hAnsi="Arial"/>
          <w:color w:val="000000"/>
        </w:rPr>
      </w:pPr>
      <w:r>
        <w:rPr>
          <w:rFonts w:ascii="Arial" w:hAnsi="Arial"/>
          <w:color w:val="000000"/>
        </w:rPr>
        <w:t xml:space="preserve">Nas </w:t>
      </w:r>
      <w:proofErr w:type="spellStart"/>
      <w:r>
        <w:rPr>
          <w:rFonts w:ascii="Arial" w:hAnsi="Arial"/>
          <w:color w:val="000000"/>
        </w:rPr>
        <w:t>últimas</w:t>
      </w:r>
      <w:proofErr w:type="spellEnd"/>
      <w:r>
        <w:rPr>
          <w:rFonts w:ascii="Arial" w:hAnsi="Arial"/>
          <w:color w:val="000000"/>
        </w:rPr>
        <w:t xml:space="preserve"> </w:t>
      </w:r>
      <w:proofErr w:type="spellStart"/>
      <w:r>
        <w:rPr>
          <w:rFonts w:ascii="Arial" w:hAnsi="Arial"/>
          <w:color w:val="000000"/>
        </w:rPr>
        <w:t>décadas</w:t>
      </w:r>
      <w:proofErr w:type="spellEnd"/>
      <w:r>
        <w:rPr>
          <w:rFonts w:ascii="Arial" w:hAnsi="Arial"/>
          <w:color w:val="000000"/>
        </w:rPr>
        <w:t xml:space="preserve">, o Brasil apresentou um processo chamado de </w:t>
      </w:r>
      <w:proofErr w:type="spellStart"/>
      <w:r>
        <w:rPr>
          <w:rFonts w:ascii="Arial" w:hAnsi="Arial"/>
          <w:color w:val="000000"/>
        </w:rPr>
        <w:t>transição</w:t>
      </w:r>
      <w:proofErr w:type="spellEnd"/>
      <w:r>
        <w:rPr>
          <w:rFonts w:ascii="Arial" w:hAnsi="Arial"/>
          <w:color w:val="000000"/>
        </w:rPr>
        <w:t xml:space="preserve"> nutricional, um conceito que se refere a </w:t>
      </w:r>
      <w:proofErr w:type="spellStart"/>
      <w:r>
        <w:rPr>
          <w:rFonts w:ascii="Arial" w:hAnsi="Arial"/>
          <w:color w:val="000000"/>
        </w:rPr>
        <w:t>mudanças</w:t>
      </w:r>
      <w:proofErr w:type="spellEnd"/>
      <w:r>
        <w:rPr>
          <w:rFonts w:ascii="Arial" w:hAnsi="Arial"/>
          <w:color w:val="000000"/>
        </w:rPr>
        <w:t xml:space="preserve"> seculares nos </w:t>
      </w:r>
      <w:proofErr w:type="spellStart"/>
      <w:r>
        <w:rPr>
          <w:rFonts w:ascii="Arial" w:hAnsi="Arial"/>
          <w:color w:val="000000"/>
        </w:rPr>
        <w:t>padrões</w:t>
      </w:r>
      <w:proofErr w:type="spellEnd"/>
      <w:r>
        <w:rPr>
          <w:rFonts w:ascii="Arial" w:hAnsi="Arial"/>
          <w:color w:val="000000"/>
        </w:rPr>
        <w:t xml:space="preserve"> de </w:t>
      </w:r>
      <w:proofErr w:type="spellStart"/>
      <w:r>
        <w:rPr>
          <w:rFonts w:ascii="Arial" w:hAnsi="Arial"/>
          <w:color w:val="000000"/>
        </w:rPr>
        <w:t>nutrição</w:t>
      </w:r>
      <w:proofErr w:type="spellEnd"/>
      <w:r>
        <w:rPr>
          <w:rFonts w:ascii="Arial" w:hAnsi="Arial"/>
          <w:color w:val="000000"/>
        </w:rPr>
        <w:t xml:space="preserve"> e estado nutri</w:t>
      </w:r>
      <w:r>
        <w:rPr>
          <w:rFonts w:ascii="Arial" w:hAnsi="Arial"/>
          <w:color w:val="000000"/>
        </w:rPr>
        <w:t xml:space="preserve">cional, </w:t>
      </w:r>
      <w:proofErr w:type="spellStart"/>
      <w:r>
        <w:rPr>
          <w:rFonts w:ascii="Arial" w:hAnsi="Arial"/>
          <w:color w:val="000000"/>
        </w:rPr>
        <w:t>modificações</w:t>
      </w:r>
      <w:proofErr w:type="spellEnd"/>
      <w:r>
        <w:rPr>
          <w:rFonts w:ascii="Arial" w:hAnsi="Arial"/>
          <w:color w:val="000000"/>
        </w:rPr>
        <w:t xml:space="preserve"> importantes da </w:t>
      </w:r>
      <w:proofErr w:type="spellStart"/>
      <w:r>
        <w:rPr>
          <w:rFonts w:ascii="Arial" w:hAnsi="Arial"/>
          <w:color w:val="000000"/>
        </w:rPr>
        <w:t>ingestão</w:t>
      </w:r>
      <w:proofErr w:type="spellEnd"/>
      <w:r>
        <w:rPr>
          <w:rFonts w:ascii="Arial" w:hAnsi="Arial"/>
          <w:color w:val="000000"/>
        </w:rPr>
        <w:t xml:space="preserve"> alimentar e dos </w:t>
      </w:r>
      <w:proofErr w:type="spellStart"/>
      <w:r>
        <w:rPr>
          <w:rFonts w:ascii="Arial" w:hAnsi="Arial"/>
          <w:color w:val="000000"/>
        </w:rPr>
        <w:t>padrões</w:t>
      </w:r>
      <w:proofErr w:type="spellEnd"/>
      <w:r>
        <w:rPr>
          <w:rFonts w:ascii="Arial" w:hAnsi="Arial"/>
          <w:color w:val="000000"/>
        </w:rPr>
        <w:t xml:space="preserve"> de atividade física, como </w:t>
      </w:r>
      <w:proofErr w:type="spellStart"/>
      <w:r>
        <w:rPr>
          <w:rFonts w:ascii="Arial" w:hAnsi="Arial"/>
          <w:color w:val="000000"/>
        </w:rPr>
        <w:t>consequência</w:t>
      </w:r>
      <w:proofErr w:type="spellEnd"/>
      <w:r>
        <w:rPr>
          <w:rFonts w:ascii="Arial" w:hAnsi="Arial"/>
          <w:color w:val="000000"/>
        </w:rPr>
        <w:t xml:space="preserve"> de </w:t>
      </w:r>
      <w:proofErr w:type="spellStart"/>
      <w:r>
        <w:rPr>
          <w:rFonts w:ascii="Arial" w:hAnsi="Arial"/>
          <w:color w:val="000000"/>
        </w:rPr>
        <w:t>transformações</w:t>
      </w:r>
      <w:proofErr w:type="spellEnd"/>
      <w:r>
        <w:rPr>
          <w:rFonts w:ascii="Arial" w:hAnsi="Arial"/>
          <w:color w:val="000000"/>
        </w:rPr>
        <w:t xml:space="preserve"> </w:t>
      </w:r>
      <w:proofErr w:type="spellStart"/>
      <w:r>
        <w:rPr>
          <w:rFonts w:ascii="Arial" w:hAnsi="Arial"/>
          <w:color w:val="000000"/>
        </w:rPr>
        <w:t>econômicas</w:t>
      </w:r>
      <w:proofErr w:type="spellEnd"/>
      <w:r>
        <w:rPr>
          <w:rFonts w:ascii="Arial" w:hAnsi="Arial"/>
          <w:color w:val="000000"/>
        </w:rPr>
        <w:t xml:space="preserve">, sociais, demográficas e </w:t>
      </w:r>
      <w:proofErr w:type="spellStart"/>
      <w:r>
        <w:rPr>
          <w:rFonts w:ascii="Arial" w:hAnsi="Arial"/>
          <w:color w:val="000000"/>
        </w:rPr>
        <w:t>sanitárias</w:t>
      </w:r>
      <w:proofErr w:type="spellEnd"/>
      <w:r>
        <w:rPr>
          <w:rFonts w:ascii="Arial" w:hAnsi="Arial"/>
          <w:color w:val="000000"/>
        </w:rPr>
        <w:t xml:space="preserve"> (OMS, 2005).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Síndrome Metabólica (SM) é caracterizada por diversos distú</w:t>
      </w:r>
      <w:r>
        <w:rPr>
          <w:rFonts w:ascii="Arial" w:hAnsi="Arial"/>
          <w:color w:val="000000"/>
        </w:rPr>
        <w:t xml:space="preserve">rbios metabólicos como hipertensão arterial, triglicerídeos elevados, obesidade visceral, resistência à insulina, dislipidemias aterogênicas com os valores aumentados para as lipoproteínas de muito baixa densidade (VLDL) e diminuídos para as lipoproteínas </w:t>
      </w:r>
      <w:r>
        <w:rPr>
          <w:rFonts w:ascii="Arial" w:hAnsi="Arial"/>
          <w:color w:val="000000"/>
        </w:rPr>
        <w:t>de alta densidade (HDL), que se traduz em um aumento do colesterol não HDL. Todos os parâmetros são considerados fatores de riscos elevados para desenvolvimento de doenças cardiovasculares e diabetes tipo 2 (DM2) (GALETTI, 2019; BROWN, 2016). Essa Síndrome</w:t>
      </w:r>
      <w:r>
        <w:rPr>
          <w:rFonts w:ascii="Arial" w:hAnsi="Arial"/>
          <w:color w:val="000000"/>
        </w:rPr>
        <w:t xml:space="preserve"> é compreendida como um transtorno clínico complexo, representada por um conjunto de fatores de risco para doenças cardiovasculares, atingindo cerca de um quarto da população mundial adulta e está associada ao aumento da mortalidade geral em cerca de 1,5 v</w:t>
      </w:r>
      <w:r>
        <w:rPr>
          <w:rFonts w:ascii="Arial" w:hAnsi="Arial"/>
          <w:color w:val="000000"/>
        </w:rPr>
        <w:t xml:space="preserve">ezes e a cardiovascular, em cerca de 2,0 vezes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Um conceito importante ao discutirmos estratégias globais para boa alimentação é o conceito de processamento. Quanto maior o processamento, menos características naturais dos alimentos estarão presentes. Ali</w:t>
      </w:r>
      <w:r>
        <w:rPr>
          <w:rFonts w:ascii="Arial" w:hAnsi="Arial"/>
          <w:color w:val="000000"/>
        </w:rPr>
        <w:t xml:space="preserve">mentos </w:t>
      </w:r>
      <w:proofErr w:type="spellStart"/>
      <w:r>
        <w:rPr>
          <w:rFonts w:ascii="Arial" w:hAnsi="Arial"/>
          <w:color w:val="000000"/>
        </w:rPr>
        <w:t>ultraprocessados</w:t>
      </w:r>
      <w:proofErr w:type="spellEnd"/>
      <w:r>
        <w:rPr>
          <w:rFonts w:ascii="Arial" w:hAnsi="Arial"/>
          <w:color w:val="000000"/>
        </w:rPr>
        <w:t xml:space="preserve"> são formulações industriais, geralmente feitas de partes de alimentos. São feitos, por exemplo, com o açúcar extraído de um alimento, com amido extraído de outro alimento, com a proteína isolada de outro alimento. Praticamente não t</w:t>
      </w:r>
      <w:r>
        <w:rPr>
          <w:rFonts w:ascii="Arial" w:hAnsi="Arial"/>
          <w:color w:val="000000"/>
        </w:rPr>
        <w:t xml:space="preserve">êm nenhum alimento inteiro na sua composição, nenhum alimento integral. A esses alimentos são adicionadas várias substâncias industrializadas e aditivos cosméticos que modificam ou potencializam as características sensoriais.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Uma forma de pensarmos em co</w:t>
      </w:r>
      <w:r>
        <w:rPr>
          <w:rFonts w:ascii="Arial" w:hAnsi="Arial"/>
          <w:color w:val="000000"/>
        </w:rPr>
        <w:t xml:space="preserve">mo o consumo alimentar tem sido pauta para a sociedade como um todo, temos movimentos sociais, conhecido como ativismo alimentar, que discutem e elaboram ações que induzem a uma forma crítica de pensar a alimentação. O ativismo alimentar tem sido apontado </w:t>
      </w:r>
      <w:r>
        <w:rPr>
          <w:rFonts w:ascii="Arial" w:hAnsi="Arial"/>
          <w:color w:val="000000"/>
        </w:rPr>
        <w:t>como um dos movimentos contemporâneos mais dinâmicos e heterogêneos, que discute questões ambientais, sociais, econômicas e culturais. O vegetarianismo, por exemplo, se encaixa nessa perspectiva, incorporando dimensões polêmicas analisadas com entusiasmo c</w:t>
      </w:r>
      <w:r>
        <w:rPr>
          <w:rFonts w:ascii="Arial" w:hAnsi="Arial"/>
          <w:color w:val="000000"/>
        </w:rPr>
        <w:t xml:space="preserve">ientífico desde a década de 1990. Vegetarianismo é o regime alimentar que exclui os produtos de origem animal. Por vezes, somente as carnes (que exigem o abate do animal) ou também ovos, leite e demais subprodutos.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A Dieta Mediterrânea se destaca como uma importante ferramenta que traz benefícios para a saúde e prevenção das doenças mencionadas anteriormente, em função de suas características, tais como: consumo de grande quantidade de alimentos vegetais, pouco proce</w:t>
      </w:r>
      <w:r>
        <w:rPr>
          <w:rFonts w:ascii="Arial" w:hAnsi="Arial"/>
          <w:color w:val="000000"/>
        </w:rPr>
        <w:t xml:space="preserve">ssados, alimentos frescos, peixes, carnes reduzidas e azeite como fonte principal de gordura, além do destaque do consumo do vinho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É de amplo conhecimento que as escolhas alimentares que compõem a Dieta Mediterrânea bem como a prática regular de exercíci</w:t>
      </w:r>
      <w:r>
        <w:rPr>
          <w:rFonts w:ascii="Arial" w:hAnsi="Arial"/>
          <w:color w:val="000000"/>
        </w:rPr>
        <w:t>os físicos diários são redutores de diversos males não transmissíveis da vida moderna. Os cientistas e médicos já se esforçam há várias décadas na tentativa de convencer as gerações de adultos a consumir alimentos que levem à longevidade com qualidade de v</w:t>
      </w:r>
      <w:r>
        <w:rPr>
          <w:rFonts w:ascii="Arial" w:hAnsi="Arial"/>
          <w:color w:val="000000"/>
        </w:rPr>
        <w:t xml:space="preserve">ida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Esse mecanismo biológico é estudado pela Cronobiologia e sabemos que tem relação direta com a Nutrição. Para que entenda, caro(a) aluno(a), o ritmo circadiano é aquele fenômeno que já fez a gente acordar várias vezes mesmo antes do despertador tocar,</w:t>
      </w:r>
      <w:r>
        <w:rPr>
          <w:rFonts w:ascii="Arial" w:hAnsi="Arial"/>
          <w:color w:val="000000"/>
        </w:rPr>
        <w:t xml:space="preserve"> sempre no mesmo horário. Ou quando temos fome exatamente às mesmas horas, sem termos visto comida. Percebe que se deve a um sistema interno de temporização? Em nós e em todos os mamíferos o Relógio Biológico (RB) é constituído por conjuntos de neurônios l</w:t>
      </w:r>
      <w:r>
        <w:rPr>
          <w:rFonts w:ascii="Arial" w:hAnsi="Arial"/>
          <w:color w:val="000000"/>
        </w:rPr>
        <w:t>ocalizados no hipotálamo. O RB sincroniza os relógios periféricos localizados nos diversos órgãos como o fígado, o rim, o coração, o pulmão, o tecido adiposo, o pâncreas, o intestino e o músculo, que se baseiam em controladores da oscilação celular constru</w:t>
      </w:r>
      <w:r>
        <w:rPr>
          <w:rFonts w:ascii="Arial" w:hAnsi="Arial"/>
          <w:color w:val="000000"/>
        </w:rPr>
        <w:t>ídos a partir de um conjunto de “genes relógio”. O grande agente que sincroniza nosso relógio interno é a luz. A luminosidade atinge a retina e daí envia informação ao hipotálamo. A nossa temperatura corporal, o horário das refeições, a restrição alimentar</w:t>
      </w:r>
      <w:r>
        <w:rPr>
          <w:rFonts w:ascii="Arial" w:hAnsi="Arial"/>
          <w:color w:val="000000"/>
        </w:rPr>
        <w:t xml:space="preserve"> e o horário da prática de atividade física são outros potentes sincronizadores de nossos ciclos internos. Isoladamente estes sincronizadores têm pouco impacto no hipotálamo, contudo quando conjugados, já são capazes de afetar o RB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BCAA: Aminoácidos de c</w:t>
      </w:r>
      <w:r>
        <w:rPr>
          <w:rFonts w:ascii="Arial" w:hAnsi="Arial"/>
          <w:color w:val="000000"/>
        </w:rPr>
        <w:t xml:space="preserve">adeia ramificada (BCAA do inglês </w:t>
      </w:r>
      <w:proofErr w:type="spellStart"/>
      <w:r>
        <w:rPr>
          <w:rFonts w:ascii="Arial" w:hAnsi="Arial"/>
          <w:color w:val="000000"/>
        </w:rPr>
        <w:t>Branched</w:t>
      </w:r>
      <w:proofErr w:type="spellEnd"/>
      <w:r>
        <w:rPr>
          <w:rFonts w:ascii="Arial" w:hAnsi="Arial"/>
          <w:color w:val="000000"/>
        </w:rPr>
        <w:t xml:space="preserve"> Chain Amino </w:t>
      </w:r>
      <w:proofErr w:type="spellStart"/>
      <w:r>
        <w:rPr>
          <w:rFonts w:ascii="Arial" w:hAnsi="Arial"/>
          <w:color w:val="000000"/>
        </w:rPr>
        <w:t>Acids</w:t>
      </w:r>
      <w:proofErr w:type="spellEnd"/>
      <w:r>
        <w:rPr>
          <w:rFonts w:ascii="Arial" w:hAnsi="Arial"/>
          <w:color w:val="000000"/>
        </w:rPr>
        <w:t xml:space="preserve">). O BCAA é formado por três aminoácidos essenciais que não são produzidos pelo organismo, são eles: L-Valina, </w:t>
      </w:r>
      <w:proofErr w:type="spellStart"/>
      <w:r>
        <w:rPr>
          <w:rFonts w:ascii="Arial" w:hAnsi="Arial"/>
          <w:color w:val="000000"/>
        </w:rPr>
        <w:t>L-Leucina</w:t>
      </w:r>
      <w:proofErr w:type="spellEnd"/>
      <w:r>
        <w:rPr>
          <w:rFonts w:ascii="Arial" w:hAnsi="Arial"/>
          <w:color w:val="000000"/>
        </w:rPr>
        <w:t xml:space="preserve"> e L-Isoleucina. Esses aminoácidos essenciais ajudam as células a produzirem </w:t>
      </w:r>
      <w:r>
        <w:rPr>
          <w:rFonts w:ascii="Arial" w:hAnsi="Arial"/>
          <w:color w:val="000000"/>
        </w:rPr>
        <w:t xml:space="preserve">proteínas. O fígado precisa deles diariamente para as vias metabólicas essenciais. Sabe-se que a ingestão desse tipo de aminoácidos pode retardar o surgimento da fadiga, uma vez que os </w:t>
      </w:r>
      <w:proofErr w:type="spellStart"/>
      <w:r>
        <w:rPr>
          <w:rFonts w:ascii="Arial" w:hAnsi="Arial"/>
          <w:color w:val="000000"/>
        </w:rPr>
        <w:t>BCAAs</w:t>
      </w:r>
      <w:proofErr w:type="spellEnd"/>
      <w:r>
        <w:rPr>
          <w:rFonts w:ascii="Arial" w:hAnsi="Arial"/>
          <w:color w:val="000000"/>
        </w:rPr>
        <w:t xml:space="preserve"> competem na barreira hematoencefálica com o triptofano, liberado </w:t>
      </w:r>
      <w:r>
        <w:rPr>
          <w:rFonts w:ascii="Arial" w:hAnsi="Arial"/>
          <w:color w:val="000000"/>
        </w:rPr>
        <w:t>durante o esforço físico. Com a diminuição da entrada desse aminoácido (triptofano) na fenda sináptica, há menor formação de serotonina, consequentemente, reduzindo a percepção de esforço e possivelmente, aumentando o desempenho físico (HARAGUSHI, 2012). C</w:t>
      </w:r>
      <w:r>
        <w:rPr>
          <w:rFonts w:ascii="Arial" w:hAnsi="Arial"/>
          <w:color w:val="000000"/>
        </w:rPr>
        <w:t xml:space="preserve">reatina: A creatina é um aminoácido produzido pelo fígado humano e dos demais animais. Suplementar esse aminoácido é interessante para praticantes de atividades físicas de alta intensidade, com </w:t>
      </w:r>
      <w:r>
        <w:rPr>
          <w:rFonts w:ascii="Arial" w:hAnsi="Arial"/>
          <w:color w:val="000000"/>
        </w:rPr>
        <w:lastRenderedPageBreak/>
        <w:t>objetivo de melhorar performance e reduzir fadiga em treinos m</w:t>
      </w:r>
      <w:r>
        <w:rPr>
          <w:rFonts w:ascii="Arial" w:hAnsi="Arial"/>
          <w:color w:val="000000"/>
        </w:rPr>
        <w:t>ais longos. Suplemento vitamínico mineral (</w:t>
      </w:r>
      <w:proofErr w:type="spellStart"/>
      <w:r>
        <w:rPr>
          <w:rFonts w:ascii="Arial" w:hAnsi="Arial"/>
          <w:color w:val="000000"/>
        </w:rPr>
        <w:t>polivitamínicos</w:t>
      </w:r>
      <w:proofErr w:type="spellEnd"/>
      <w:r>
        <w:rPr>
          <w:rFonts w:ascii="Arial" w:hAnsi="Arial"/>
          <w:color w:val="000000"/>
        </w:rPr>
        <w:t>, multivitamínicos) – Aliadas à boa saúde e ao bom funcionamento do sistema imunológico, as vitaminas não podem faltar na dieta. Porém, segundo o IBGE, 98% da população brasileira não ingere a quant</w:t>
      </w:r>
      <w:r>
        <w:rPr>
          <w:rFonts w:ascii="Arial" w:hAnsi="Arial"/>
          <w:color w:val="000000"/>
        </w:rPr>
        <w:t>idade ideal de vitaminas por dia e 92% não come frutas com frequência (IBGE, 2018)</w:t>
      </w:r>
    </w:p>
    <w:p w:rsidR="00454D3D" w:rsidRDefault="00454D3D">
      <w:pPr>
        <w:rPr>
          <w:rFonts w:ascii="Arial" w:hAnsi="Arial"/>
          <w:color w:val="000000"/>
        </w:rPr>
      </w:pPr>
    </w:p>
    <w:p w:rsidR="00454D3D" w:rsidRDefault="00D00DCA">
      <w:pPr>
        <w:rPr>
          <w:rFonts w:ascii="Arial" w:hAnsi="Arial"/>
          <w:b/>
          <w:bCs/>
          <w:color w:val="000000"/>
        </w:rPr>
      </w:pPr>
      <w:r>
        <w:rPr>
          <w:rFonts w:ascii="Arial" w:hAnsi="Arial"/>
          <w:b/>
          <w:bCs/>
          <w:color w:val="000000"/>
        </w:rPr>
        <w:t>7 O SISTEMA ALIMENTAR MODERNO: O COMER NA CONTEMPORANEIDADE</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Na vida moderna, comer de forma adequada do ponto de vista nutricional e ainda assim considerar o valor simbóli</w:t>
      </w:r>
      <w:r>
        <w:rPr>
          <w:rFonts w:ascii="Arial" w:hAnsi="Arial"/>
          <w:color w:val="000000"/>
        </w:rPr>
        <w:t xml:space="preserve">co do alimento parece ser um obstáculo a ser vencido. Isso se dá, pois, na vida moderna, temos cada vez menos tempo para se dedicar a preparar comida para nós mesmos e para quem amamos. Assim, as famílias compram opções </w:t>
      </w:r>
      <w:proofErr w:type="spellStart"/>
      <w:r>
        <w:rPr>
          <w:rFonts w:ascii="Arial" w:hAnsi="Arial"/>
          <w:color w:val="000000"/>
        </w:rPr>
        <w:t>ultraprocessadas</w:t>
      </w:r>
      <w:proofErr w:type="spellEnd"/>
      <w:r>
        <w:rPr>
          <w:rFonts w:ascii="Arial" w:hAnsi="Arial"/>
          <w:color w:val="000000"/>
        </w:rPr>
        <w:t xml:space="preserve"> pela praticidade e </w:t>
      </w:r>
      <w:r>
        <w:rPr>
          <w:rFonts w:ascii="Arial" w:hAnsi="Arial"/>
          <w:color w:val="000000"/>
        </w:rPr>
        <w:t xml:space="preserve">geram um grande custo em saúde e qualidade de vida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Certamente, a geração de nossos avós tinha uma relação mais íntima com os alimentos que ingeria, do que a geração atual. As verduras colhidas na horta ou compradas no pequeno comércio do bairro, eram pro</w:t>
      </w:r>
      <w:r>
        <w:rPr>
          <w:rFonts w:ascii="Arial" w:hAnsi="Arial"/>
          <w:color w:val="000000"/>
        </w:rPr>
        <w:t>duzidas sem agrotóxico, as frutas igualmente sem conservadores químicos, as carnes eram compradas nos pequenos açougues. Os doces eram feitos em casa, muitas vezes em tachos de cobre, os bolos exalavam cheiros pela casa e as refeições, não raro, eram feita</w:t>
      </w:r>
      <w:r>
        <w:rPr>
          <w:rFonts w:ascii="Arial" w:hAnsi="Arial"/>
          <w:color w:val="000000"/>
        </w:rPr>
        <w:t>s em grupo. Havia um espaço importante destinado à mesa – fosse na cozinha ou na sala de jantar, diferentemente da contemporaneidade, já que os espaços habitacionais urbanos são menores e os cômodos destinados à mesa de jantar são quase sempre conjugados c</w:t>
      </w:r>
      <w:r>
        <w:rPr>
          <w:rFonts w:ascii="Arial" w:hAnsi="Arial"/>
          <w:color w:val="000000"/>
        </w:rPr>
        <w:t>om a sala de estar. As refeições, quando ocorridas no espaço doméstico, muitas vezes são feitas com o prato na mão na frente da TV ou na frente do computador.</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O ritmo contemporâneo impõe um estilo de vida cada vez mais acelerado, sobretudo, aos habitantes</w:t>
      </w:r>
      <w:r>
        <w:rPr>
          <w:rFonts w:ascii="Arial" w:hAnsi="Arial"/>
          <w:color w:val="000000"/>
        </w:rPr>
        <w:t xml:space="preserve"> das áreas urbanas, atentos ao relógio e ao tempo curto para cumprir todas as atividades. Além disso, tudo muda o tempo todo e o apelo ao novo é constante. No mundo do efêmero, do descartável e da pressa, como nos lembra </w:t>
      </w:r>
      <w:proofErr w:type="spellStart"/>
      <w:r>
        <w:rPr>
          <w:rFonts w:ascii="Arial" w:hAnsi="Arial"/>
          <w:color w:val="000000"/>
        </w:rPr>
        <w:t>Bauman</w:t>
      </w:r>
      <w:proofErr w:type="spellEnd"/>
      <w:r>
        <w:rPr>
          <w:rFonts w:ascii="Arial" w:hAnsi="Arial"/>
          <w:color w:val="000000"/>
        </w:rPr>
        <w:t xml:space="preserve"> (2009), essa escassez de tem</w:t>
      </w:r>
      <w:r>
        <w:rPr>
          <w:rFonts w:ascii="Arial" w:hAnsi="Arial"/>
          <w:color w:val="000000"/>
        </w:rPr>
        <w:t xml:space="preserve">po interfere em várias atividades e de diversas maneiras no cotidiano das pessoas </w:t>
      </w:r>
    </w:p>
    <w:p w:rsidR="00454D3D" w:rsidRDefault="00454D3D">
      <w:pPr>
        <w:rPr>
          <w:rFonts w:ascii="Arial" w:hAnsi="Arial"/>
          <w:color w:val="000000"/>
        </w:rPr>
      </w:pPr>
    </w:p>
    <w:p w:rsidR="00454D3D" w:rsidRDefault="00D00DCA">
      <w:pPr>
        <w:rPr>
          <w:rFonts w:ascii="Arial" w:hAnsi="Arial"/>
          <w:color w:val="000000"/>
        </w:rPr>
      </w:pPr>
      <w:r>
        <w:rPr>
          <w:rFonts w:ascii="Arial" w:hAnsi="Arial"/>
          <w:color w:val="000000"/>
        </w:rPr>
        <w:t xml:space="preserve">Em nome da facilidade, os produtos industrializados têm ocupado lugar importante no carrinho de compras dos brasileiros. Pesquisa realizada por </w:t>
      </w:r>
      <w:proofErr w:type="spellStart"/>
      <w:r>
        <w:rPr>
          <w:rFonts w:ascii="Arial" w:hAnsi="Arial"/>
          <w:color w:val="000000"/>
        </w:rPr>
        <w:t>Bleil</w:t>
      </w:r>
      <w:proofErr w:type="spellEnd"/>
      <w:r>
        <w:rPr>
          <w:rFonts w:ascii="Arial" w:hAnsi="Arial"/>
          <w:color w:val="000000"/>
        </w:rPr>
        <w:t xml:space="preserve"> (1998), aponta que ali</w:t>
      </w:r>
      <w:r>
        <w:rPr>
          <w:rFonts w:ascii="Arial" w:hAnsi="Arial"/>
          <w:color w:val="000000"/>
        </w:rPr>
        <w:t>mentos como o feijão, arroz, farinha de mandioca e farinha de milho, que histórica e culturalmente foram alimentos com presença frequente na mesa das famílias brasileiras, têm sofrido redução em seu consumo. Esses dados também apontados pelo IBGE – Pesquis</w:t>
      </w:r>
      <w:r>
        <w:rPr>
          <w:rFonts w:ascii="Arial" w:hAnsi="Arial"/>
          <w:color w:val="000000"/>
        </w:rPr>
        <w:t>a de Orçamentos Familiares (2011). A mesma pesquisa aponta que, em sentido contrário, os produtos industrializados estão cada vez mais presentes nas dietas. As formas rápidas de comer, denominadas como fast food, foram determinadas, pela autora, como prior</w:t>
      </w:r>
      <w:r>
        <w:rPr>
          <w:rFonts w:ascii="Arial" w:hAnsi="Arial"/>
          <w:color w:val="000000"/>
        </w:rPr>
        <w:t xml:space="preserve">itárias nos centros urbanos brasileiros </w:t>
      </w:r>
    </w:p>
    <w:p w:rsidR="00454D3D" w:rsidRDefault="00454D3D">
      <w:pPr>
        <w:rPr>
          <w:rFonts w:ascii="Arial" w:hAnsi="Arial"/>
          <w:color w:val="000000"/>
        </w:rPr>
      </w:pPr>
    </w:p>
    <w:p w:rsidR="00454D3D" w:rsidRDefault="00D00DCA">
      <w:pPr>
        <w:rPr>
          <w:rFonts w:hint="eastAsia"/>
        </w:rPr>
      </w:pPr>
      <w:r>
        <w:rPr>
          <w:rFonts w:ascii="Arial" w:hAnsi="Arial"/>
          <w:color w:val="000000"/>
        </w:rPr>
        <w:t xml:space="preserve">O </w:t>
      </w:r>
      <w:r>
        <w:rPr>
          <w:rFonts w:ascii="Arial" w:hAnsi="Arial"/>
        </w:rPr>
        <w:t xml:space="preserve">guia chama ainda a atenção para os riscos à saúde do excesso de consumo de alimentos processados e </w:t>
      </w:r>
      <w:proofErr w:type="spellStart"/>
      <w:r>
        <w:rPr>
          <w:rFonts w:ascii="Arial" w:hAnsi="Arial"/>
        </w:rPr>
        <w:t>ultraprocessados</w:t>
      </w:r>
      <w:proofErr w:type="spellEnd"/>
      <w:r>
        <w:rPr>
          <w:rFonts w:ascii="Arial" w:hAnsi="Arial"/>
        </w:rPr>
        <w:t>, pois aponta serem quase sempre ricos em açúcar, gorduras e sódio. Um exemplo interessante aqui é o filme “</w:t>
      </w:r>
      <w:proofErr w:type="spellStart"/>
      <w:r>
        <w:rPr>
          <w:rFonts w:ascii="Arial" w:hAnsi="Arial"/>
        </w:rPr>
        <w:t>Super</w:t>
      </w:r>
      <w:proofErr w:type="spellEnd"/>
      <w:r>
        <w:rPr>
          <w:rFonts w:ascii="Arial" w:hAnsi="Arial"/>
        </w:rPr>
        <w:t xml:space="preserve"> </w:t>
      </w:r>
      <w:proofErr w:type="spellStart"/>
      <w:r>
        <w:rPr>
          <w:rFonts w:ascii="Arial" w:hAnsi="Arial"/>
        </w:rPr>
        <w:t>Size</w:t>
      </w:r>
      <w:proofErr w:type="spellEnd"/>
      <w:r>
        <w:rPr>
          <w:rFonts w:ascii="Arial" w:hAnsi="Arial"/>
        </w:rPr>
        <w:t xml:space="preserve"> Me: A dieta do Palhaço</w:t>
      </w:r>
      <w:r>
        <w:rPr>
          <w:rFonts w:ascii="Arial" w:hAnsi="Arial"/>
        </w:rPr>
        <w:t xml:space="preserve">” de 2004, que conta a experiência do diretor do experimento que se alimenta por um mês apenas de lanches do McDonald’s, discute os efeitos que a alimentação ocasionou à saúde dele e também como a propaganda influencia nas decisões alimentares das pessoas </w:t>
      </w:r>
    </w:p>
    <w:p w:rsidR="00454D3D" w:rsidRDefault="00454D3D">
      <w:pPr>
        <w:rPr>
          <w:rFonts w:hint="eastAsia"/>
        </w:rPr>
      </w:pPr>
    </w:p>
    <w:p w:rsidR="00454D3D" w:rsidRDefault="00D00DCA">
      <w:pPr>
        <w:rPr>
          <w:rFonts w:hint="eastAsia"/>
        </w:rPr>
      </w:pPr>
      <w:r>
        <w:rPr>
          <w:rFonts w:ascii="Arial" w:hAnsi="Arial"/>
        </w:rPr>
        <w:lastRenderedPageBreak/>
        <w:t xml:space="preserve">Aprender a relativizar o consumo sem se submeter totalmente a uma lógica que é maléfica à saúde e que desconecta o homem da natureza daquilo que está ingerindo, é sem dúvida, um desafio para o comedor contemporâneo. Tais questões são muito importantes e </w:t>
      </w:r>
      <w:r>
        <w:rPr>
          <w:rFonts w:ascii="Arial" w:hAnsi="Arial"/>
        </w:rPr>
        <w:t xml:space="preserve">merecedoras de uma reflexão sobre os hábitos alimentares contemporâneos, pois além de representar um problema de saúde, como mostra o “Guia Alimentar”, é também uma questão cultural já que compromete o tempo dedicado à escolha e ao preparo dos alimentos e </w:t>
      </w:r>
      <w:r>
        <w:rPr>
          <w:rFonts w:ascii="Arial" w:hAnsi="Arial"/>
        </w:rPr>
        <w:t>ainda, ao prazer da sua degustação. Um dos sentidos da modernidade, está em ela poder ser criticada e ser passível de ponderação. Neste sentido, entra a reflexão crítica sobre a lógica da modernidade no campo da alimentação. O progresso, com suas inovações</w:t>
      </w:r>
      <w:r>
        <w:rPr>
          <w:rFonts w:ascii="Arial" w:hAnsi="Arial"/>
        </w:rPr>
        <w:t xml:space="preserve"> tecnológicas, deveria facilitar a vida</w:t>
      </w:r>
    </w:p>
    <w:p w:rsidR="00454D3D" w:rsidRDefault="00D00DCA">
      <w:pPr>
        <w:rPr>
          <w:rFonts w:hint="eastAsia"/>
        </w:rPr>
      </w:pPr>
      <w:r>
        <w:rPr>
          <w:rFonts w:ascii="Arial" w:hAnsi="Arial"/>
        </w:rPr>
        <w:t xml:space="preserve"> humana para que as pessoas consigam obter uma qualidade de vida que lhes permita, entre outras coisas, ter tempo para pensar a própria comida, ao invés de agir no “piloto automático”, em seu dia a dia.</w:t>
      </w:r>
      <w:r>
        <w:t xml:space="preserve"> </w:t>
      </w:r>
    </w:p>
    <w:p w:rsidR="00454D3D" w:rsidRDefault="00454D3D">
      <w:pPr>
        <w:rPr>
          <w:rFonts w:hint="eastAsia"/>
        </w:rPr>
      </w:pPr>
    </w:p>
    <w:p w:rsidR="00454D3D" w:rsidRDefault="00D00DCA">
      <w:pPr>
        <w:rPr>
          <w:rFonts w:ascii="Arial" w:hAnsi="Arial"/>
        </w:rPr>
      </w:pPr>
      <w:r>
        <w:rPr>
          <w:rFonts w:ascii="Arial" w:hAnsi="Arial"/>
        </w:rPr>
        <w:t>No processo</w:t>
      </w:r>
      <w:r>
        <w:rPr>
          <w:rFonts w:ascii="Arial" w:hAnsi="Arial"/>
        </w:rPr>
        <w:t xml:space="preserve"> de adaptação e/ou readaptação necessária, é importante levar em conta que a cultura, que também é dinâmica, facilita esse processo. Nesse caso, faz mais sentido pensar na possibilidade de junção entre modos tradicionais e modernos. Mas não há como pensar </w:t>
      </w:r>
      <w:r>
        <w:rPr>
          <w:rFonts w:ascii="Arial" w:hAnsi="Arial"/>
        </w:rPr>
        <w:t xml:space="preserve">em alimentação de qualidade, sem optar pelo bom senso e pela ponderação e moderação diante das escolhas cotidianas. Afinal, conforme tratado por </w:t>
      </w:r>
      <w:proofErr w:type="spellStart"/>
      <w:r>
        <w:rPr>
          <w:rFonts w:ascii="Arial" w:hAnsi="Arial"/>
        </w:rPr>
        <w:t>Fischler</w:t>
      </w:r>
      <w:proofErr w:type="spellEnd"/>
      <w:r>
        <w:rPr>
          <w:rFonts w:ascii="Arial" w:hAnsi="Arial"/>
        </w:rPr>
        <w:t xml:space="preserve"> (1998) e </w:t>
      </w:r>
      <w:proofErr w:type="spellStart"/>
      <w:r>
        <w:rPr>
          <w:rFonts w:ascii="Arial" w:hAnsi="Arial"/>
        </w:rPr>
        <w:t>Pollan</w:t>
      </w:r>
      <w:proofErr w:type="spellEnd"/>
      <w:r>
        <w:rPr>
          <w:rFonts w:ascii="Arial" w:hAnsi="Arial"/>
        </w:rPr>
        <w:t xml:space="preserve"> (2007), somos onívoros e podemos escolher. No entanto, até escolher entre muitas possi</w:t>
      </w:r>
      <w:r>
        <w:rPr>
          <w:rFonts w:ascii="Arial" w:hAnsi="Arial"/>
        </w:rPr>
        <w:t xml:space="preserve">bilidades implica uma angústia por parte do comedor, pondera </w:t>
      </w:r>
      <w:proofErr w:type="spellStart"/>
      <w:r>
        <w:rPr>
          <w:rFonts w:ascii="Arial" w:hAnsi="Arial"/>
        </w:rPr>
        <w:t>Fischler</w:t>
      </w:r>
      <w:proofErr w:type="spellEnd"/>
      <w:r>
        <w:rPr>
          <w:rFonts w:ascii="Arial" w:hAnsi="Arial"/>
        </w:rPr>
        <w:t xml:space="preserve"> (1998). </w:t>
      </w:r>
    </w:p>
    <w:p w:rsidR="00454D3D" w:rsidRDefault="00454D3D">
      <w:pPr>
        <w:rPr>
          <w:rFonts w:ascii="Arial" w:hAnsi="Arial"/>
        </w:rPr>
      </w:pPr>
    </w:p>
    <w:p w:rsidR="00454D3D" w:rsidRDefault="00D00DCA">
      <w:pPr>
        <w:rPr>
          <w:rFonts w:ascii="Arial" w:hAnsi="Arial"/>
        </w:rPr>
      </w:pPr>
      <w:proofErr w:type="spellStart"/>
      <w:r>
        <w:rPr>
          <w:rFonts w:ascii="Arial" w:hAnsi="Arial"/>
        </w:rPr>
        <w:t>FODMAPs</w:t>
      </w:r>
      <w:proofErr w:type="spellEnd"/>
      <w:r>
        <w:rPr>
          <w:rFonts w:ascii="Arial" w:hAnsi="Arial"/>
        </w:rPr>
        <w:t xml:space="preserve"> – Definição e Implementação – Os </w:t>
      </w:r>
      <w:proofErr w:type="spellStart"/>
      <w:r>
        <w:rPr>
          <w:rFonts w:ascii="Arial" w:hAnsi="Arial"/>
        </w:rPr>
        <w:t>FODMAPs</w:t>
      </w:r>
      <w:proofErr w:type="spellEnd"/>
      <w:r>
        <w:rPr>
          <w:rFonts w:ascii="Arial" w:hAnsi="Arial"/>
        </w:rPr>
        <w:t xml:space="preserve"> são um conjunto de alimentos ricos em carboidratos de cadeia curta com absorção particularmente lenta ou inexistente no intesti</w:t>
      </w:r>
      <w:r>
        <w:rPr>
          <w:rFonts w:ascii="Arial" w:hAnsi="Arial"/>
        </w:rPr>
        <w:t>no delgado, sendo fermentados por bactérias intestinais, resultando na produção de gases. Incluem- -se os oligossacarídeos [</w:t>
      </w:r>
      <w:proofErr w:type="spellStart"/>
      <w:r>
        <w:rPr>
          <w:rFonts w:ascii="Arial" w:hAnsi="Arial"/>
        </w:rPr>
        <w:t>galacto</w:t>
      </w:r>
      <w:proofErr w:type="spellEnd"/>
      <w:r>
        <w:rPr>
          <w:rFonts w:ascii="Arial" w:hAnsi="Arial"/>
        </w:rPr>
        <w:t xml:space="preserve">-oligossacarídeos (GOS), fruto-oligossacarídeos (FOS), </w:t>
      </w:r>
      <w:proofErr w:type="spellStart"/>
      <w:r>
        <w:rPr>
          <w:rFonts w:ascii="Arial" w:hAnsi="Arial"/>
        </w:rPr>
        <w:t>isomalto</w:t>
      </w:r>
      <w:proofErr w:type="spellEnd"/>
      <w:r>
        <w:rPr>
          <w:rFonts w:ascii="Arial" w:hAnsi="Arial"/>
        </w:rPr>
        <w:t>- -oligossacarídeos (IMO) e xilo-oligossacarídeos (XOS), os di</w:t>
      </w:r>
      <w:r>
        <w:rPr>
          <w:rFonts w:ascii="Arial" w:hAnsi="Arial"/>
        </w:rPr>
        <w:t xml:space="preserve">ssacarídeos (lactose e </w:t>
      </w:r>
      <w:proofErr w:type="spellStart"/>
      <w:r>
        <w:rPr>
          <w:rFonts w:ascii="Arial" w:hAnsi="Arial"/>
        </w:rPr>
        <w:t>lactulose</w:t>
      </w:r>
      <w:proofErr w:type="spellEnd"/>
      <w:r>
        <w:rPr>
          <w:rFonts w:ascii="Arial" w:hAnsi="Arial"/>
        </w:rPr>
        <w:t xml:space="preserve">), os monossacarídeos (frutose livre) e os </w:t>
      </w:r>
      <w:proofErr w:type="spellStart"/>
      <w:r>
        <w:rPr>
          <w:rFonts w:ascii="Arial" w:hAnsi="Arial"/>
        </w:rPr>
        <w:t>polióis</w:t>
      </w:r>
      <w:proofErr w:type="spellEnd"/>
      <w:r>
        <w:rPr>
          <w:rFonts w:ascii="Arial" w:hAnsi="Arial"/>
        </w:rPr>
        <w:t xml:space="preserve"> (com o </w:t>
      </w:r>
      <w:proofErr w:type="spellStart"/>
      <w:r>
        <w:rPr>
          <w:rFonts w:ascii="Arial" w:hAnsi="Arial"/>
        </w:rPr>
        <w:t>sorbitol</w:t>
      </w:r>
      <w:proofErr w:type="spellEnd"/>
      <w:r>
        <w:rPr>
          <w:rFonts w:ascii="Arial" w:hAnsi="Arial"/>
        </w:rPr>
        <w:t xml:space="preserve">, manitol, </w:t>
      </w:r>
      <w:proofErr w:type="spellStart"/>
      <w:r>
        <w:rPr>
          <w:rFonts w:ascii="Arial" w:hAnsi="Arial"/>
        </w:rPr>
        <w:t>maltitol</w:t>
      </w:r>
      <w:proofErr w:type="spellEnd"/>
      <w:r>
        <w:rPr>
          <w:rFonts w:ascii="Arial" w:hAnsi="Arial"/>
        </w:rPr>
        <w:t xml:space="preserve">, </w:t>
      </w:r>
      <w:proofErr w:type="spellStart"/>
      <w:r>
        <w:rPr>
          <w:rFonts w:ascii="Arial" w:hAnsi="Arial"/>
        </w:rPr>
        <w:t>eritritol</w:t>
      </w:r>
      <w:proofErr w:type="spellEnd"/>
      <w:r>
        <w:rPr>
          <w:rFonts w:ascii="Arial" w:hAnsi="Arial"/>
        </w:rPr>
        <w:t xml:space="preserve">, xilitol e </w:t>
      </w:r>
      <w:proofErr w:type="spellStart"/>
      <w:r>
        <w:rPr>
          <w:rFonts w:ascii="Arial" w:hAnsi="Arial"/>
        </w:rPr>
        <w:t>isomalte</w:t>
      </w:r>
      <w:proofErr w:type="spellEnd"/>
      <w:r>
        <w:rPr>
          <w:rFonts w:ascii="Arial" w:hAnsi="Arial"/>
        </w:rPr>
        <w:t xml:space="preserve">) fermentáveis </w:t>
      </w:r>
    </w:p>
    <w:p w:rsidR="00454D3D" w:rsidRDefault="00454D3D">
      <w:pPr>
        <w:rPr>
          <w:rFonts w:ascii="Arial" w:hAnsi="Arial"/>
        </w:rPr>
      </w:pPr>
    </w:p>
    <w:p w:rsidR="00454D3D" w:rsidRDefault="00D00DCA">
      <w:pPr>
        <w:rPr>
          <w:rFonts w:ascii="Arial" w:hAnsi="Arial"/>
        </w:rPr>
      </w:pPr>
      <w:r>
        <w:rPr>
          <w:rFonts w:ascii="Arial" w:hAnsi="Arial"/>
        </w:rPr>
        <w:t xml:space="preserve">Depois é interessante testar a combinação entre os vários subgrupos dos </w:t>
      </w:r>
      <w:proofErr w:type="spellStart"/>
      <w:r>
        <w:rPr>
          <w:rFonts w:ascii="Arial" w:hAnsi="Arial"/>
        </w:rPr>
        <w:t>FODMAPs</w:t>
      </w:r>
      <w:proofErr w:type="spellEnd"/>
      <w:r>
        <w:rPr>
          <w:rFonts w:ascii="Arial" w:hAnsi="Arial"/>
        </w:rPr>
        <w:t>. A terceira</w:t>
      </w:r>
      <w:r>
        <w:rPr>
          <w:rFonts w:ascii="Arial" w:hAnsi="Arial"/>
        </w:rPr>
        <w:t xml:space="preserve"> fase consiste na manutenção da dieta adaptada. O objetivo dessa fase é reintroduzir o máximo de alimentos ricos em </w:t>
      </w:r>
      <w:proofErr w:type="spellStart"/>
      <w:r>
        <w:rPr>
          <w:rFonts w:ascii="Arial" w:hAnsi="Arial"/>
        </w:rPr>
        <w:t>FODMAPs</w:t>
      </w:r>
      <w:proofErr w:type="spellEnd"/>
      <w:r>
        <w:rPr>
          <w:rFonts w:ascii="Arial" w:hAnsi="Arial"/>
        </w:rPr>
        <w:t xml:space="preserve"> na dieta conforme tolerado na fase anterior, mantendo um bom controle dos sintomas e evitando restrições desnecessárias. Assim, após</w:t>
      </w:r>
      <w:r>
        <w:rPr>
          <w:rFonts w:ascii="Arial" w:hAnsi="Arial"/>
        </w:rPr>
        <w:t xml:space="preserve"> identificados os alimentos que desencadeiam os sintomas, estabelece-se um plano alimentar individual, onde se excluem esses mesmos alimentos – dieta com baixo teor de </w:t>
      </w:r>
      <w:proofErr w:type="spellStart"/>
      <w:r>
        <w:rPr>
          <w:rFonts w:ascii="Arial" w:hAnsi="Arial"/>
        </w:rPr>
        <w:t>FODMAPs</w:t>
      </w:r>
      <w:proofErr w:type="spellEnd"/>
      <w:r>
        <w:rPr>
          <w:rFonts w:ascii="Arial" w:hAnsi="Arial"/>
        </w:rPr>
        <w:t xml:space="preserve"> modificada (FERNANDES, 2020). </w:t>
      </w:r>
    </w:p>
    <w:p w:rsidR="00454D3D" w:rsidRDefault="00454D3D">
      <w:pPr>
        <w:rPr>
          <w:rFonts w:ascii="Arial" w:hAnsi="Arial"/>
        </w:rPr>
      </w:pPr>
    </w:p>
    <w:p w:rsidR="00454D3D" w:rsidRDefault="00D00DCA">
      <w:pPr>
        <w:rPr>
          <w:rFonts w:ascii="Arial" w:hAnsi="Arial"/>
        </w:rPr>
      </w:pPr>
      <w:r>
        <w:rPr>
          <w:rFonts w:ascii="Arial" w:hAnsi="Arial"/>
        </w:rPr>
        <w:t xml:space="preserve">Outra abordagem interessante para nossa prática clínica é a proposta do </w:t>
      </w:r>
      <w:proofErr w:type="spellStart"/>
      <w:r>
        <w:rPr>
          <w:rFonts w:ascii="Arial" w:hAnsi="Arial"/>
        </w:rPr>
        <w:t>Mindfull</w:t>
      </w:r>
      <w:proofErr w:type="spellEnd"/>
      <w:r>
        <w:rPr>
          <w:rFonts w:ascii="Arial" w:hAnsi="Arial"/>
        </w:rPr>
        <w:t xml:space="preserve"> </w:t>
      </w:r>
      <w:proofErr w:type="spellStart"/>
      <w:r>
        <w:rPr>
          <w:rFonts w:ascii="Arial" w:hAnsi="Arial"/>
        </w:rPr>
        <w:t>Eating</w:t>
      </w:r>
      <w:proofErr w:type="spellEnd"/>
      <w:r>
        <w:rPr>
          <w:rFonts w:ascii="Arial" w:hAnsi="Arial"/>
        </w:rPr>
        <w:t>. Nessa proposta, não basta somente ingerir o alimento, mas conectar-se com ele e com a experiência que o momento proporciona. Dessa forma, o comer exige um envolvimento</w:t>
      </w:r>
      <w:r>
        <w:rPr>
          <w:rFonts w:ascii="Arial" w:hAnsi="Arial"/>
        </w:rPr>
        <w:t xml:space="preserve"> em outras esferas de nosso comportamento, mas com um foco muito maior em nossas atitudes e sensações. A chamada Atenção Plena, sem julgamentos. Isso inclui as festas de fim de ano, que podem – e devem – ser prazerosas, mesmo para quem deseja manter o peso</w:t>
      </w:r>
      <w:r>
        <w:rPr>
          <w:rFonts w:ascii="Arial" w:hAnsi="Arial"/>
        </w:rPr>
        <w:t xml:space="preserve"> ou a dieta em dia </w:t>
      </w:r>
    </w:p>
    <w:p w:rsidR="00454D3D" w:rsidRDefault="00454D3D">
      <w:pPr>
        <w:rPr>
          <w:rFonts w:ascii="Arial" w:hAnsi="Arial"/>
        </w:rPr>
      </w:pPr>
    </w:p>
    <w:p w:rsidR="00454D3D" w:rsidRDefault="00D00DCA">
      <w:pPr>
        <w:rPr>
          <w:rFonts w:ascii="Arial" w:hAnsi="Arial"/>
        </w:rPr>
      </w:pPr>
      <w:r>
        <w:rPr>
          <w:rFonts w:ascii="Arial" w:hAnsi="Arial"/>
        </w:rPr>
        <w:t xml:space="preserve">Conecte-se com a sua comida. É fácil se apressar nas refeições sem apreciar a comida no prato. Considerando a origem dos alimentos que nutrem seu corpo, você pode tomar melhores decisões para a sua saúde e para o planeta. </w:t>
      </w:r>
    </w:p>
    <w:p w:rsidR="00454D3D" w:rsidRDefault="00454D3D">
      <w:pPr>
        <w:rPr>
          <w:rFonts w:ascii="Arial" w:hAnsi="Arial"/>
        </w:rPr>
      </w:pPr>
    </w:p>
    <w:p w:rsidR="00454D3D" w:rsidRDefault="00D00DCA">
      <w:pPr>
        <w:rPr>
          <w:rFonts w:ascii="Arial" w:hAnsi="Arial"/>
        </w:rPr>
      </w:pPr>
      <w:r>
        <w:rPr>
          <w:rFonts w:ascii="Arial" w:hAnsi="Arial"/>
        </w:rPr>
        <w:lastRenderedPageBreak/>
        <w:t>Desperte pa</w:t>
      </w:r>
      <w:r>
        <w:rPr>
          <w:rFonts w:ascii="Arial" w:hAnsi="Arial"/>
        </w:rPr>
        <w:t>ra as texturas – Antes de começar a mastigar, considere essas questões: Como você sente a comida dentro da boca? Tem uma textura consistente ou mole? Quão quente ou fria é a comida? É fácil morder ou você precisa quebrá-la na mastigação? Como você se sente</w:t>
      </w:r>
      <w:r>
        <w:rPr>
          <w:rFonts w:ascii="Arial" w:hAnsi="Arial"/>
        </w:rPr>
        <w:t xml:space="preserve"> com a textura da sua comida? Não há respostas prontas para essa experiência. Não há julgamentos. A ideia é despertar a consciência. Outro assunto que impacta diretamente na qualidade nutricional das refeições nos lares brasileiros é o fenômeno da </w:t>
      </w:r>
      <w:proofErr w:type="spellStart"/>
      <w:r>
        <w:rPr>
          <w:rFonts w:ascii="Arial" w:hAnsi="Arial"/>
        </w:rPr>
        <w:t>Sindemia</w:t>
      </w:r>
      <w:proofErr w:type="spellEnd"/>
      <w:r>
        <w:rPr>
          <w:rFonts w:ascii="Arial" w:hAnsi="Arial"/>
        </w:rPr>
        <w:t xml:space="preserve"> Global </w:t>
      </w:r>
    </w:p>
    <w:p w:rsidR="00454D3D" w:rsidRDefault="00454D3D">
      <w:pPr>
        <w:rPr>
          <w:rFonts w:ascii="Arial" w:hAnsi="Arial"/>
        </w:rPr>
      </w:pPr>
    </w:p>
    <w:p w:rsidR="00454D3D" w:rsidRDefault="00D00DCA">
      <w:pPr>
        <w:rPr>
          <w:rFonts w:ascii="Arial" w:hAnsi="Arial"/>
          <w:b/>
          <w:bCs/>
        </w:rPr>
      </w:pPr>
      <w:r>
        <w:rPr>
          <w:rFonts w:ascii="Arial" w:hAnsi="Arial"/>
          <w:b/>
          <w:bCs/>
        </w:rPr>
        <w:t xml:space="preserve">8 NUTRIÇÃO E ENVELHECIMENTO </w:t>
      </w:r>
    </w:p>
    <w:p w:rsidR="00454D3D" w:rsidRDefault="00D00DCA">
      <w:pPr>
        <w:rPr>
          <w:rFonts w:ascii="Arial" w:hAnsi="Arial"/>
        </w:rPr>
      </w:pPr>
      <w:r>
        <w:rPr>
          <w:rFonts w:ascii="Arial" w:hAnsi="Arial"/>
        </w:rPr>
        <w:t>Segundo critérios da OMS, a velhice começa quando o indivíduo completa 60 anos de idade. No Brasil e na Europa, esse critério é obedecido em suas legislações de proteção de direitos. No Japão, só são idosos os maiores</w:t>
      </w:r>
      <w:r>
        <w:rPr>
          <w:rFonts w:ascii="Arial" w:hAnsi="Arial"/>
        </w:rPr>
        <w:t xml:space="preserve"> de 65 anos. O envelhecimento ativo foi o tema da OMS de 2012, tendo como slogan: “</w:t>
      </w:r>
      <w:proofErr w:type="spellStart"/>
      <w:r>
        <w:rPr>
          <w:rFonts w:ascii="Arial" w:hAnsi="Arial"/>
        </w:rPr>
        <w:t>Good</w:t>
      </w:r>
      <w:proofErr w:type="spellEnd"/>
      <w:r>
        <w:rPr>
          <w:rFonts w:ascii="Arial" w:hAnsi="Arial"/>
        </w:rPr>
        <w:t xml:space="preserve"> </w:t>
      </w:r>
      <w:proofErr w:type="spellStart"/>
      <w:r>
        <w:rPr>
          <w:rFonts w:ascii="Arial" w:hAnsi="Arial"/>
        </w:rPr>
        <w:t>health</w:t>
      </w:r>
      <w:proofErr w:type="spellEnd"/>
      <w:r>
        <w:rPr>
          <w:rFonts w:ascii="Arial" w:hAnsi="Arial"/>
        </w:rPr>
        <w:t xml:space="preserve"> </w:t>
      </w:r>
      <w:proofErr w:type="spellStart"/>
      <w:r>
        <w:rPr>
          <w:rFonts w:ascii="Arial" w:hAnsi="Arial"/>
        </w:rPr>
        <w:t>adds</w:t>
      </w:r>
      <w:proofErr w:type="spellEnd"/>
      <w:r>
        <w:rPr>
          <w:rFonts w:ascii="Arial" w:hAnsi="Arial"/>
        </w:rPr>
        <w:t xml:space="preserve"> </w:t>
      </w:r>
      <w:proofErr w:type="spellStart"/>
      <w:r>
        <w:rPr>
          <w:rFonts w:ascii="Arial" w:hAnsi="Arial"/>
        </w:rPr>
        <w:t>life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years</w:t>
      </w:r>
      <w:proofErr w:type="spellEnd"/>
      <w:r>
        <w:rPr>
          <w:rFonts w:ascii="Arial" w:hAnsi="Arial"/>
        </w:rPr>
        <w:t>”. Observa-se uma maior permanência dos idosos no mercado de trabalho com a partilha da sua experiência, um contínuo papel ativo na sociedade e</w:t>
      </w:r>
      <w:r>
        <w:rPr>
          <w:rFonts w:ascii="Arial" w:hAnsi="Arial"/>
        </w:rPr>
        <w:t xml:space="preserve"> uma vivência mais saudável e gratificante. Esta preocupação global se deve a, atualmente, vivermos cada vez mais, com mais saúde e mais capacidade funcional e também ao crescimento exponencial da população idosa. Mundialmente, segundo Barros (2011), a pro</w:t>
      </w:r>
      <w:r>
        <w:rPr>
          <w:rFonts w:ascii="Arial" w:hAnsi="Arial"/>
        </w:rPr>
        <w:t xml:space="preserve">porção de pessoas com 65 anos ou mais, ou seja, idosos, pela definição da OMS, está a crescer mais rapidamente do que qualquer outro grupo etário: entre 1970 e 2025 é esperado um aumento na ordem dos 223% (WHO, 2002; PUSKA, 2002). </w:t>
      </w:r>
    </w:p>
    <w:p w:rsidR="00454D3D" w:rsidRDefault="00454D3D">
      <w:pPr>
        <w:rPr>
          <w:rFonts w:ascii="Arial" w:hAnsi="Arial"/>
        </w:rPr>
      </w:pPr>
    </w:p>
    <w:p w:rsidR="00454D3D" w:rsidRDefault="00D00DCA">
      <w:pPr>
        <w:rPr>
          <w:rFonts w:ascii="Arial" w:hAnsi="Arial"/>
        </w:rPr>
      </w:pPr>
      <w:r>
        <w:rPr>
          <w:rFonts w:ascii="Arial" w:hAnsi="Arial"/>
        </w:rPr>
        <w:t>A desnutrição habitualm</w:t>
      </w:r>
      <w:r>
        <w:rPr>
          <w:rFonts w:ascii="Arial" w:hAnsi="Arial"/>
        </w:rPr>
        <w:t xml:space="preserve">ente referenciada como proteico-energética, acarreta, muitas vezes, deficiências mais específicas (FERRY, 2004). Estima-se que 50% dos idosos ingere menos vitaminas e minerais do que as </w:t>
      </w:r>
      <w:proofErr w:type="spellStart"/>
      <w:r>
        <w:rPr>
          <w:rFonts w:ascii="Arial" w:hAnsi="Arial"/>
        </w:rPr>
        <w:t>Dietary</w:t>
      </w:r>
      <w:proofErr w:type="spellEnd"/>
      <w:r>
        <w:rPr>
          <w:rFonts w:ascii="Arial" w:hAnsi="Arial"/>
        </w:rPr>
        <w:t xml:space="preserve"> </w:t>
      </w:r>
      <w:proofErr w:type="spellStart"/>
      <w:r>
        <w:rPr>
          <w:rFonts w:ascii="Arial" w:hAnsi="Arial"/>
        </w:rPr>
        <w:t>Reference</w:t>
      </w:r>
      <w:proofErr w:type="spellEnd"/>
      <w:r>
        <w:rPr>
          <w:rFonts w:ascii="Arial" w:hAnsi="Arial"/>
        </w:rPr>
        <w:t xml:space="preserve"> </w:t>
      </w:r>
      <w:proofErr w:type="spellStart"/>
      <w:r>
        <w:rPr>
          <w:rFonts w:ascii="Arial" w:hAnsi="Arial"/>
        </w:rPr>
        <w:t>Intakes</w:t>
      </w:r>
      <w:proofErr w:type="spellEnd"/>
      <w:r>
        <w:rPr>
          <w:rFonts w:ascii="Arial" w:hAnsi="Arial"/>
        </w:rPr>
        <w:t xml:space="preserve"> (DRI) (THOMAS, 2006), devido nomeadamente a </w:t>
      </w:r>
      <w:r>
        <w:rPr>
          <w:rFonts w:ascii="Arial" w:hAnsi="Arial"/>
        </w:rPr>
        <w:t xml:space="preserve">mudanças fisiológicas associadas com a idade, em especial os problemas orais que reduzem o aporte nutricional (BRENNAN, 2012) </w:t>
      </w:r>
    </w:p>
    <w:p w:rsidR="00454D3D" w:rsidRDefault="00454D3D">
      <w:pPr>
        <w:rPr>
          <w:rFonts w:ascii="Arial" w:hAnsi="Arial"/>
        </w:rPr>
      </w:pPr>
    </w:p>
    <w:p w:rsidR="00454D3D" w:rsidRDefault="00D00DCA">
      <w:pPr>
        <w:rPr>
          <w:rFonts w:ascii="Arial" w:hAnsi="Arial"/>
        </w:rPr>
      </w:pPr>
      <w:r>
        <w:rPr>
          <w:rFonts w:ascii="Arial" w:hAnsi="Arial"/>
        </w:rPr>
        <w:t>Sarcopenia – o envelhecimento está associado a uma redução importante da massa isenta de gordura e ao aumento da adiposidade (WA</w:t>
      </w:r>
      <w:r>
        <w:rPr>
          <w:rFonts w:ascii="Arial" w:hAnsi="Arial"/>
        </w:rPr>
        <w:t xml:space="preserve">ITZBERG, 2009). Considera-se que a sarcopenia tem base multifatorial, na qual se destaca: vida sedentária, hábitos </w:t>
      </w:r>
      <w:proofErr w:type="spellStart"/>
      <w:r>
        <w:rPr>
          <w:rFonts w:ascii="Arial" w:hAnsi="Arial"/>
        </w:rPr>
        <w:t>tabágicos</w:t>
      </w:r>
      <w:proofErr w:type="spellEnd"/>
      <w:r>
        <w:rPr>
          <w:rFonts w:ascii="Arial" w:hAnsi="Arial"/>
        </w:rPr>
        <w:t>, atrofia de desuso, saúde débil, genética, desnutrição, composição corporal (WAITZBERG, 2009) e diminuição da atividade física (MOR</w:t>
      </w:r>
      <w:r>
        <w:rPr>
          <w:rFonts w:ascii="Arial" w:hAnsi="Arial"/>
        </w:rPr>
        <w:t>LEY, 2008). A melhor dieta para retardar os sintomas da sarcopenia é aquela composta por proteína, uma vez que os músculos são compostos primariamente por proteínas. Ter proteínas disponíveis no corpo impede que o organismo precise mobilizar proteínas musc</w:t>
      </w:r>
      <w:r>
        <w:rPr>
          <w:rFonts w:ascii="Arial" w:hAnsi="Arial"/>
        </w:rPr>
        <w:t xml:space="preserve">ulares para a manutenção das funções diárias. </w:t>
      </w:r>
    </w:p>
    <w:p w:rsidR="00454D3D" w:rsidRDefault="00454D3D">
      <w:pPr>
        <w:rPr>
          <w:rFonts w:ascii="Arial" w:hAnsi="Arial"/>
        </w:rPr>
      </w:pPr>
    </w:p>
    <w:p w:rsidR="00454D3D" w:rsidRDefault="00D00DCA">
      <w:pPr>
        <w:rPr>
          <w:rFonts w:ascii="Arial" w:hAnsi="Arial"/>
        </w:rPr>
      </w:pPr>
      <w:r>
        <w:rPr>
          <w:rFonts w:ascii="Arial" w:hAnsi="Arial"/>
        </w:rPr>
        <w:t>A sarcopenia determina a debilidade física, com ocorrência de quedas frequentes, declínio funcional e mobilidade prejudicada nos idosos (WAITZBERG, 2009; WHO, 2002). Esse declínio progressivo funcional em ido</w:t>
      </w:r>
      <w:r>
        <w:rPr>
          <w:rFonts w:ascii="Arial" w:hAnsi="Arial"/>
        </w:rPr>
        <w:t xml:space="preserve">sos debilitados se associa ao aumento da dependência e comorbidades, levando à hospitalização e institucionalização (VELLAS, 2009). A prevalência da sarcopenia varia entre 8,8 a 17,5% dos idosos, aumentando com a idade (WAITZBERG, 2009). </w:t>
      </w:r>
    </w:p>
    <w:p w:rsidR="00454D3D" w:rsidRDefault="00454D3D">
      <w:pPr>
        <w:rPr>
          <w:rFonts w:ascii="Arial" w:hAnsi="Arial"/>
        </w:rPr>
      </w:pPr>
    </w:p>
    <w:p w:rsidR="00454D3D" w:rsidRDefault="00D00DCA">
      <w:pPr>
        <w:rPr>
          <w:rFonts w:ascii="Arial" w:hAnsi="Arial"/>
        </w:rPr>
      </w:pPr>
      <w:r>
        <w:rPr>
          <w:rFonts w:ascii="Arial" w:hAnsi="Arial"/>
        </w:rPr>
        <w:t>Demência – globa</w:t>
      </w:r>
      <w:r>
        <w:rPr>
          <w:rFonts w:ascii="Arial" w:hAnsi="Arial"/>
        </w:rPr>
        <w:t>lmente, devido ao crescimento da população idosa, prevê-se um aumento dramático do número de pessoas com demência, estimando-se que duplique a cada 20 anos. Aproximadamente 8-10% das pessoas com mais de 65 anos de idade, no mundo ocidental, sofrem de demên</w:t>
      </w:r>
      <w:r>
        <w:rPr>
          <w:rFonts w:ascii="Arial" w:hAnsi="Arial"/>
        </w:rPr>
        <w:t xml:space="preserve">cia, e em cada 7 segundos é diagnosticado um novo caso (VELLAS, 2009). </w:t>
      </w:r>
    </w:p>
    <w:p w:rsidR="00454D3D" w:rsidRDefault="00454D3D">
      <w:pPr>
        <w:rPr>
          <w:rFonts w:ascii="Arial" w:hAnsi="Arial"/>
        </w:rPr>
      </w:pPr>
    </w:p>
    <w:p w:rsidR="00454D3D" w:rsidRDefault="00D00DCA">
      <w:pPr>
        <w:rPr>
          <w:rFonts w:ascii="Arial" w:hAnsi="Arial"/>
        </w:rPr>
      </w:pPr>
      <w:r>
        <w:rPr>
          <w:rFonts w:ascii="Arial" w:hAnsi="Arial"/>
        </w:rPr>
        <w:lastRenderedPageBreak/>
        <w:t>Particularidades na avaliação nutricional no idoso – No envelhecimento, existem quatro fatores que podem condicionar o estado nutricional do idoso: fisiológicos, psicológicos, socioec</w:t>
      </w:r>
      <w:r>
        <w:rPr>
          <w:rFonts w:ascii="Arial" w:hAnsi="Arial"/>
        </w:rPr>
        <w:t>onômicos e ambientais (WAITZBERG, 2009; DORNER, 2011). Descrevem-se a seguir as particularidades a serem valorizadas neste grupo da população. A perda de peso é considerada o indicador mais importante de desnutrição. Uma perda de 10% em seis meses, 7,5% em</w:t>
      </w:r>
      <w:r>
        <w:rPr>
          <w:rFonts w:ascii="Arial" w:hAnsi="Arial"/>
        </w:rPr>
        <w:t xml:space="preserve"> três meses ou 5% em um mês é considerado um problema muito grave e está diretamente relacionado com morbilidade e mortalidade. A perda auditiva também dificulta a comunicação global dos idosos, impactando nas escolhas e na qualidade de vida. </w:t>
      </w:r>
    </w:p>
    <w:p w:rsidR="00454D3D" w:rsidRDefault="00454D3D">
      <w:pPr>
        <w:rPr>
          <w:rFonts w:ascii="Arial" w:hAnsi="Arial"/>
        </w:rPr>
      </w:pPr>
    </w:p>
    <w:p w:rsidR="00454D3D" w:rsidRDefault="00D00DCA">
      <w:pPr>
        <w:rPr>
          <w:rFonts w:ascii="Arial" w:hAnsi="Arial"/>
        </w:rPr>
      </w:pPr>
      <w:r>
        <w:rPr>
          <w:rFonts w:ascii="Arial" w:hAnsi="Arial"/>
        </w:rPr>
        <w:t xml:space="preserve">A perda </w:t>
      </w:r>
      <w:proofErr w:type="spellStart"/>
      <w:r>
        <w:rPr>
          <w:rFonts w:ascii="Arial" w:hAnsi="Arial"/>
        </w:rPr>
        <w:t>est</w:t>
      </w:r>
      <w:r>
        <w:rPr>
          <w:rFonts w:ascii="Arial" w:hAnsi="Arial"/>
        </w:rPr>
        <w:t>atural</w:t>
      </w:r>
      <w:proofErr w:type="spellEnd"/>
      <w:r>
        <w:rPr>
          <w:rFonts w:ascii="Arial" w:hAnsi="Arial"/>
        </w:rPr>
        <w:t xml:space="preserve"> não é uma realidade vivida em todos os indivíduos com o envelhecimento. Apesar do achatamento epifisário das vértebras (os discos vão ficando comprimidos pela diminuição das cartilagens interósseas) nem sempre esse fenômeno chega a trazer comprometi</w:t>
      </w:r>
      <w:r>
        <w:rPr>
          <w:rFonts w:ascii="Arial" w:hAnsi="Arial"/>
        </w:rPr>
        <w:t>mento na estatura ou casos de cifose. Em um estudo realizado por J.A. Gil-</w:t>
      </w:r>
      <w:proofErr w:type="spellStart"/>
      <w:r>
        <w:rPr>
          <w:rFonts w:ascii="Arial" w:hAnsi="Arial"/>
        </w:rPr>
        <w:t>Montaya</w:t>
      </w:r>
      <w:proofErr w:type="spellEnd"/>
      <w:r>
        <w:rPr>
          <w:rFonts w:ascii="Arial" w:hAnsi="Arial"/>
        </w:rPr>
        <w:t xml:space="preserve">, em 2008, mais de 80% dos indivíduos classificados como desnutridos tinham problemas orais. Doenças sistêmicas e/ou efeitos colaterais dos seus tratamentos e a </w:t>
      </w:r>
      <w:proofErr w:type="spellStart"/>
      <w:r>
        <w:rPr>
          <w:rFonts w:ascii="Arial" w:hAnsi="Arial"/>
        </w:rPr>
        <w:t>polimedicação</w:t>
      </w:r>
      <w:proofErr w:type="spellEnd"/>
      <w:r>
        <w:rPr>
          <w:rFonts w:ascii="Arial" w:hAnsi="Arial"/>
        </w:rPr>
        <w:t xml:space="preserve"> </w:t>
      </w:r>
      <w:r>
        <w:rPr>
          <w:rFonts w:ascii="Arial" w:hAnsi="Arial"/>
        </w:rPr>
        <w:t>podem levar ao aumento do risco de problemas orais</w:t>
      </w:r>
    </w:p>
    <w:p w:rsidR="00454D3D" w:rsidRDefault="00454D3D">
      <w:pPr>
        <w:rPr>
          <w:rFonts w:ascii="Arial" w:hAnsi="Arial"/>
        </w:rPr>
      </w:pPr>
    </w:p>
    <w:p w:rsidR="00454D3D" w:rsidRDefault="00D00DCA">
      <w:pPr>
        <w:rPr>
          <w:rFonts w:ascii="Arial" w:hAnsi="Arial"/>
        </w:rPr>
      </w:pPr>
      <w:r>
        <w:rPr>
          <w:rFonts w:ascii="Arial" w:hAnsi="Arial"/>
        </w:rPr>
        <w:t>Os inquéritos realizados devem considerar a diminuição da dentição, alteração do paladar, prescrição medicamentosa, restrições alimentares, alterações funcionais devido a doenças crônicas e intervenções h</w:t>
      </w:r>
      <w:r>
        <w:rPr>
          <w:rFonts w:ascii="Arial" w:hAnsi="Arial"/>
        </w:rPr>
        <w:t>ospitalares repetidas, entre outros (WAITZBERG, 2009). Deve-se também ser considerado o grau de literacia, a fim de decidir o melhor inquérito a utilizar – a história alimentar pode ser recolhida através de exemplos como o diário alimentar ou o inquérito n</w:t>
      </w:r>
      <w:r>
        <w:rPr>
          <w:rFonts w:ascii="Arial" w:hAnsi="Arial"/>
        </w:rPr>
        <w:t>as 24 horas anteriores.</w:t>
      </w:r>
    </w:p>
    <w:p w:rsidR="00454D3D" w:rsidRDefault="00454D3D">
      <w:pPr>
        <w:rPr>
          <w:rFonts w:ascii="Arial" w:hAnsi="Arial"/>
        </w:rPr>
      </w:pPr>
    </w:p>
    <w:p w:rsidR="00454D3D" w:rsidRDefault="00D00DCA">
      <w:pPr>
        <w:rPr>
          <w:rFonts w:ascii="Arial" w:hAnsi="Arial"/>
        </w:rPr>
      </w:pPr>
      <w:r>
        <w:rPr>
          <w:rFonts w:ascii="Arial" w:hAnsi="Arial"/>
        </w:rPr>
        <w:t>Os sinais de desnutrição podem, frequentemente, ser confundidos com alterações físicas do envelhecimento. É importante proceder a um exame físico rigoroso, começando com uma observação do Alimente-se de maneira saudável Reduza estr</w:t>
      </w:r>
      <w:r>
        <w:rPr>
          <w:rFonts w:ascii="Arial" w:hAnsi="Arial"/>
        </w:rPr>
        <w:t xml:space="preserve">esse e mantenha-se em equilíbrio Conecte-se ao mundo Exercite sua mente Faça exames médicos regularmente Exercite-se pelo menos 50 minutos 3 vezes por semana Tenha uma noite de sono renovadora 148 estado geral, avaliando seguidamente se existe depleção de </w:t>
      </w:r>
      <w:r>
        <w:rPr>
          <w:rFonts w:ascii="Arial" w:hAnsi="Arial"/>
        </w:rPr>
        <w:t xml:space="preserve">massa muscular e/ou tecido adiposo, e/ou úlceras de pressão, procurando em seguida sinais de deficiência específica, inspecionando nomeadamente a face, cabelo, mucosas e pele </w:t>
      </w:r>
    </w:p>
    <w:p w:rsidR="00454D3D" w:rsidRDefault="00454D3D">
      <w:pPr>
        <w:rPr>
          <w:rFonts w:ascii="Arial" w:hAnsi="Arial"/>
        </w:rPr>
      </w:pPr>
    </w:p>
    <w:p w:rsidR="00454D3D" w:rsidRDefault="00D00DCA">
      <w:pPr>
        <w:rPr>
          <w:rFonts w:ascii="Arial" w:hAnsi="Arial"/>
        </w:rPr>
      </w:pPr>
      <w:r>
        <w:rPr>
          <w:rFonts w:ascii="Arial" w:hAnsi="Arial"/>
        </w:rPr>
        <w:t xml:space="preserve">Intervenção nutricional na população idosa – apesar da sobrecarga ponderal ser </w:t>
      </w:r>
      <w:r>
        <w:rPr>
          <w:rFonts w:ascii="Arial" w:hAnsi="Arial"/>
        </w:rPr>
        <w:t>também comum nos idosos, as principais preocupações que o nutricionista deve ter em atenção relacionam-se com a desnutrição e promoção de uma alimentação variada, equilibrada e completa, respeitando hábitos adquiridos ao longo da vida e salvaguardando as r</w:t>
      </w:r>
      <w:r>
        <w:rPr>
          <w:rFonts w:ascii="Arial" w:hAnsi="Arial"/>
        </w:rPr>
        <w:t xml:space="preserve">estrições alimentares impostas por patologias orgânicas (BARROS, 2012). </w:t>
      </w:r>
    </w:p>
    <w:p w:rsidR="00454D3D" w:rsidRDefault="00454D3D">
      <w:pPr>
        <w:rPr>
          <w:rFonts w:ascii="Arial" w:hAnsi="Arial"/>
        </w:rPr>
      </w:pPr>
    </w:p>
    <w:p w:rsidR="00454D3D" w:rsidRDefault="00D00DCA">
      <w:pPr>
        <w:rPr>
          <w:rFonts w:ascii="Arial" w:hAnsi="Arial"/>
        </w:rPr>
      </w:pPr>
      <w:r>
        <w:rPr>
          <w:rFonts w:ascii="Arial" w:hAnsi="Arial"/>
        </w:rPr>
        <w:t>Disfagia – disfagia é a dificuldade de engolir alimentos e líquidos, a percepção de “arranhar”, ou ficar “presa” a comida ou bebida na passagem da garganta, muito comum o indivíduo r</w:t>
      </w:r>
      <w:r>
        <w:rPr>
          <w:rFonts w:ascii="Arial" w:hAnsi="Arial"/>
        </w:rPr>
        <w:t xml:space="preserve">elatar que machucou a região ao deglutir – é um sintoma e não uma doença. É mais típica em idosos, mas também associada a outras patologias em outros ciclos da vida </w:t>
      </w:r>
    </w:p>
    <w:p w:rsidR="00454D3D" w:rsidRDefault="00454D3D">
      <w:pPr>
        <w:rPr>
          <w:rFonts w:ascii="Arial" w:hAnsi="Arial"/>
        </w:rPr>
      </w:pPr>
    </w:p>
    <w:p w:rsidR="00454D3D" w:rsidRDefault="00D00DCA">
      <w:pPr>
        <w:rPr>
          <w:rFonts w:ascii="Arial" w:hAnsi="Arial"/>
        </w:rPr>
      </w:pPr>
      <w:r>
        <w:rPr>
          <w:rFonts w:ascii="Arial" w:hAnsi="Arial"/>
        </w:rPr>
        <w:t xml:space="preserve">O idoso deve ser encorajado a se alimentar sozinho ou com ajuda sempre que necessário. No entanto, para ultrapassar problemas de deglutição, a intervenção nutricional pode ter de considerar o uso de uma sonda de alimentação para prevenir/tratar </w:t>
      </w:r>
    </w:p>
    <w:p w:rsidR="00454D3D" w:rsidRDefault="00D00DCA">
      <w:pPr>
        <w:rPr>
          <w:rFonts w:ascii="Arial" w:hAnsi="Arial"/>
        </w:rPr>
      </w:pPr>
      <w:r>
        <w:rPr>
          <w:rFonts w:ascii="Arial" w:hAnsi="Arial"/>
        </w:rPr>
        <w:t>a desnutri</w:t>
      </w:r>
      <w:r>
        <w:rPr>
          <w:rFonts w:ascii="Arial" w:hAnsi="Arial"/>
        </w:rPr>
        <w:t xml:space="preserve">ção ou a pneumonia de aspiração, sendo que a colocação de sonda só deve ocorrer após ponderação das vantagens e desvantagens do seu uso </w:t>
      </w:r>
    </w:p>
    <w:p w:rsidR="00454D3D" w:rsidRDefault="00454D3D">
      <w:pPr>
        <w:rPr>
          <w:rFonts w:ascii="Arial" w:hAnsi="Arial"/>
        </w:rPr>
      </w:pPr>
    </w:p>
    <w:p w:rsidR="00454D3D" w:rsidRDefault="00D00DCA">
      <w:pPr>
        <w:rPr>
          <w:rFonts w:ascii="Arial" w:hAnsi="Arial"/>
        </w:rPr>
      </w:pPr>
      <w:r>
        <w:rPr>
          <w:rFonts w:ascii="Arial" w:hAnsi="Arial"/>
        </w:rPr>
        <w:lastRenderedPageBreak/>
        <w:t>Deficiência em nutrientes específicos – para evitar carências nutricionais nos idosos, é necessário considerar recomen</w:t>
      </w:r>
      <w:r>
        <w:rPr>
          <w:rFonts w:ascii="Arial" w:hAnsi="Arial"/>
        </w:rPr>
        <w:t xml:space="preserve">dações totais de macro e micronutrientes, em particular: proteínas, cálcio, 150 vitamina C, vitamina D e vitamina B12. Nesta faixa etária, é igualmente importante realçar as necessidades hídricas diárias, uma vez que existe um grande risco de desidratação </w:t>
      </w:r>
    </w:p>
    <w:p w:rsidR="00454D3D" w:rsidRDefault="00454D3D">
      <w:pPr>
        <w:rPr>
          <w:rFonts w:ascii="Arial" w:hAnsi="Arial"/>
        </w:rPr>
      </w:pPr>
    </w:p>
    <w:p w:rsidR="00454D3D" w:rsidRDefault="00D00DCA">
      <w:pPr>
        <w:rPr>
          <w:rFonts w:ascii="Arial" w:hAnsi="Arial"/>
        </w:rPr>
      </w:pPr>
      <w:r>
        <w:rPr>
          <w:rFonts w:ascii="Arial" w:hAnsi="Arial"/>
        </w:rPr>
        <w:t xml:space="preserve">A proteína vegetal mostra-se menos digerível que a proteína animal (BARROS, 2012). Nestes doentes, a abordagem nutricional deve centrar se em medidas para prevenir e/ou combater a perda de massa muscular </w:t>
      </w:r>
    </w:p>
    <w:p w:rsidR="00454D3D" w:rsidRDefault="00454D3D">
      <w:pPr>
        <w:rPr>
          <w:rFonts w:ascii="Arial" w:hAnsi="Arial"/>
        </w:rPr>
      </w:pPr>
    </w:p>
    <w:p w:rsidR="00454D3D" w:rsidRDefault="00D00DCA">
      <w:pPr>
        <w:rPr>
          <w:rFonts w:ascii="Arial" w:hAnsi="Arial"/>
        </w:rPr>
      </w:pPr>
      <w:r>
        <w:rPr>
          <w:rFonts w:ascii="Arial" w:hAnsi="Arial"/>
        </w:rPr>
        <w:t>Envelhecimento ativo – o envelhecimento ativo po</w:t>
      </w:r>
      <w:r>
        <w:rPr>
          <w:rFonts w:ascii="Arial" w:hAnsi="Arial"/>
        </w:rPr>
        <w:t>de ser descrito como a possibilidade de envelhecer com saúde e autonomia, procurando participar na sociedade enquanto cidadão produtivo e ter uma boa qualidade de vida, aproveitando da melhor forma o potencial ainda existente no final da vida, procurando s</w:t>
      </w:r>
      <w:r>
        <w:rPr>
          <w:rFonts w:ascii="Arial" w:hAnsi="Arial"/>
        </w:rPr>
        <w:t xml:space="preserve">er ativo no emprego, na sociedade e permanecer autónomo </w:t>
      </w:r>
    </w:p>
    <w:p w:rsidR="00454D3D" w:rsidRDefault="00454D3D">
      <w:pPr>
        <w:rPr>
          <w:rFonts w:ascii="Arial" w:hAnsi="Arial"/>
        </w:rPr>
      </w:pPr>
    </w:p>
    <w:p w:rsidR="00454D3D" w:rsidRDefault="00D00DCA">
      <w:pPr>
        <w:rPr>
          <w:rFonts w:ascii="Arial" w:hAnsi="Arial"/>
        </w:rPr>
      </w:pPr>
      <w:r>
        <w:rPr>
          <w:rFonts w:ascii="Arial" w:hAnsi="Arial"/>
        </w:rPr>
        <w:t xml:space="preserve">A saúde oral e a boa nutrição – um adequado estado de saúde oral aliado a uma boa nutrição são fatores que podem interferir na saúde. À medida que vamos envelhecendo, os hábitos de mastigação podem </w:t>
      </w:r>
      <w:r>
        <w:rPr>
          <w:rFonts w:ascii="Arial" w:hAnsi="Arial"/>
        </w:rPr>
        <w:t>mudar. Ficamos mais propensos a possuir deficiências na função mastigatória e percepção do sabor, em consequência de alterações estruturais, e/ou morfológicas do próprio envelhecimento. A presença de uma via oral pobre e/ou debilitada pode gerar impactos n</w:t>
      </w:r>
      <w:r>
        <w:rPr>
          <w:rFonts w:ascii="Arial" w:hAnsi="Arial"/>
        </w:rPr>
        <w:t xml:space="preserve">a saúde, comprometendo a alimentação, e a nutrição, podendo ser prejudicial à saúde geral do indivíduo. </w:t>
      </w:r>
    </w:p>
    <w:p w:rsidR="00454D3D" w:rsidRDefault="00454D3D">
      <w:pPr>
        <w:rPr>
          <w:rFonts w:ascii="Arial" w:hAnsi="Arial"/>
        </w:rPr>
      </w:pPr>
    </w:p>
    <w:p w:rsidR="00454D3D" w:rsidRDefault="00D00DCA">
      <w:pPr>
        <w:rPr>
          <w:rFonts w:ascii="Arial" w:hAnsi="Arial"/>
        </w:rPr>
      </w:pPr>
      <w:r>
        <w:rPr>
          <w:rFonts w:ascii="Arial" w:hAnsi="Arial"/>
        </w:rPr>
        <w:t xml:space="preserve">A osteoporose – a osteoporose é a doença </w:t>
      </w:r>
      <w:proofErr w:type="spellStart"/>
      <w:r>
        <w:rPr>
          <w:rFonts w:ascii="Arial" w:hAnsi="Arial"/>
        </w:rPr>
        <w:t>osteometabólica</w:t>
      </w:r>
      <w:proofErr w:type="spellEnd"/>
      <w:r>
        <w:rPr>
          <w:rFonts w:ascii="Arial" w:hAnsi="Arial"/>
        </w:rPr>
        <w:t xml:space="preserve"> mais comum em ambos os sexos e possui um grande impacto na qualidade de vida e na sobrevida. </w:t>
      </w:r>
      <w:r>
        <w:rPr>
          <w:rFonts w:ascii="Arial" w:hAnsi="Arial"/>
        </w:rPr>
        <w:t>A ocorrência de fraturas osteoporóticas aumenta sensivelmente a morbimortalidade e a perda funcional do indivíduo acometido, em qualquer período da vida, mas, principalmente na terceira idade, por isso, todo médico que assiste o paciente idoso deve lembrar</w:t>
      </w:r>
      <w:r>
        <w:rPr>
          <w:rFonts w:ascii="Arial" w:hAnsi="Arial"/>
        </w:rPr>
        <w:t xml:space="preserve">-se da importância dos fatores de risco para perdas ósseas e para quedas </w:t>
      </w:r>
    </w:p>
    <w:p w:rsidR="00454D3D" w:rsidRDefault="00454D3D">
      <w:pPr>
        <w:rPr>
          <w:rFonts w:ascii="Arial" w:hAnsi="Arial"/>
        </w:rPr>
      </w:pPr>
    </w:p>
    <w:p w:rsidR="00454D3D" w:rsidRDefault="00D00DCA">
      <w:pPr>
        <w:rPr>
          <w:rFonts w:ascii="Arial" w:hAnsi="Arial"/>
        </w:rPr>
      </w:pPr>
      <w:r>
        <w:rPr>
          <w:rFonts w:ascii="Arial" w:hAnsi="Arial"/>
        </w:rPr>
        <w:t>Os fatores de risco mais valorizados para osteoporose são: o gênero feminino, as etnias amarela e branca, a idade mais avançada, a precocidade do início da menopausa, a hereditaried</w:t>
      </w:r>
      <w:r>
        <w:rPr>
          <w:rFonts w:ascii="Arial" w:hAnsi="Arial"/>
        </w:rPr>
        <w:t>ade (presença de osteoporose ou de fratura osteoporótica entre os ancestrais e os colaterais), história pregressa de fraturas osteoporóticas, erros nutricionais (baixa ingestão de cálcio, baixa ingestão de vitamina D3 ou baixa insolação para produção da me</w:t>
      </w:r>
      <w:r>
        <w:rPr>
          <w:rFonts w:ascii="Arial" w:hAnsi="Arial"/>
        </w:rPr>
        <w:t>sma, situações para má absorção de alimentos etc.), maus hábitos (ingestão exagerada de café, álcool, tabaco), sedentarismo, certas medicações (glicocorticoides, anticonvulsivantes) e doenças como a artrite reumatoide e quase todas as doenças inflamatórias</w:t>
      </w:r>
      <w:r>
        <w:rPr>
          <w:rFonts w:ascii="Arial" w:hAnsi="Arial"/>
        </w:rPr>
        <w:t xml:space="preserve"> sistêmicas </w:t>
      </w:r>
    </w:p>
    <w:p w:rsidR="00454D3D" w:rsidRDefault="00454D3D">
      <w:pPr>
        <w:rPr>
          <w:rFonts w:ascii="Arial" w:hAnsi="Arial"/>
        </w:rPr>
      </w:pPr>
    </w:p>
    <w:p w:rsidR="00454D3D" w:rsidRDefault="00D00DCA">
      <w:pPr>
        <w:rPr>
          <w:rFonts w:ascii="Arial" w:hAnsi="Arial"/>
        </w:rPr>
      </w:pPr>
      <w:r>
        <w:rPr>
          <w:rFonts w:ascii="Arial" w:hAnsi="Arial"/>
          <w:b/>
          <w:bCs/>
        </w:rPr>
        <w:t>9 NUTRIÇÃO FUNCIONAL: PARA VOCÊ, PARA O PLANETA E PARA SUAS FUTURAS GERAÇÕES</w:t>
      </w:r>
      <w:r>
        <w:rPr>
          <w:rFonts w:ascii="Arial" w:hAnsi="Arial"/>
        </w:rPr>
        <w:t xml:space="preserve"> </w:t>
      </w:r>
    </w:p>
    <w:p w:rsidR="00454D3D" w:rsidRDefault="00454D3D">
      <w:pPr>
        <w:rPr>
          <w:rFonts w:ascii="Arial" w:hAnsi="Arial"/>
        </w:rPr>
      </w:pPr>
    </w:p>
    <w:p w:rsidR="00454D3D" w:rsidRDefault="00D00DCA">
      <w:pPr>
        <w:rPr>
          <w:rFonts w:ascii="Arial" w:hAnsi="Arial"/>
        </w:rPr>
      </w:pPr>
      <w:proofErr w:type="spellStart"/>
      <w:r>
        <w:rPr>
          <w:rFonts w:ascii="Arial" w:hAnsi="Arial"/>
        </w:rPr>
        <w:t>Histórico</w:t>
      </w:r>
      <w:proofErr w:type="spellEnd"/>
      <w:r>
        <w:rPr>
          <w:rFonts w:ascii="Arial" w:hAnsi="Arial"/>
        </w:rPr>
        <w:t xml:space="preserve"> das </w:t>
      </w:r>
      <w:proofErr w:type="spellStart"/>
      <w:r>
        <w:rPr>
          <w:rFonts w:ascii="Arial" w:hAnsi="Arial"/>
        </w:rPr>
        <w:t>políticas</w:t>
      </w:r>
      <w:proofErr w:type="spellEnd"/>
      <w:r>
        <w:rPr>
          <w:rFonts w:ascii="Arial" w:hAnsi="Arial"/>
        </w:rPr>
        <w:t xml:space="preserve"> </w:t>
      </w:r>
      <w:proofErr w:type="spellStart"/>
      <w:r>
        <w:rPr>
          <w:rFonts w:ascii="Arial" w:hAnsi="Arial"/>
        </w:rPr>
        <w:t>públicas</w:t>
      </w:r>
      <w:proofErr w:type="spellEnd"/>
      <w:r>
        <w:rPr>
          <w:rFonts w:ascii="Arial" w:hAnsi="Arial"/>
        </w:rPr>
        <w:t xml:space="preserve"> de </w:t>
      </w:r>
      <w:proofErr w:type="spellStart"/>
      <w:r>
        <w:rPr>
          <w:rFonts w:ascii="Arial" w:hAnsi="Arial"/>
        </w:rPr>
        <w:t>alimentação</w:t>
      </w:r>
      <w:proofErr w:type="spellEnd"/>
      <w:r>
        <w:rPr>
          <w:rFonts w:ascii="Arial" w:hAnsi="Arial"/>
        </w:rPr>
        <w:t xml:space="preserve"> e </w:t>
      </w:r>
      <w:proofErr w:type="spellStart"/>
      <w:r>
        <w:rPr>
          <w:rFonts w:ascii="Arial" w:hAnsi="Arial"/>
        </w:rPr>
        <w:t>nutrição</w:t>
      </w:r>
      <w:proofErr w:type="spellEnd"/>
      <w:r>
        <w:rPr>
          <w:rFonts w:ascii="Arial" w:hAnsi="Arial"/>
        </w:rPr>
        <w:t xml:space="preserve"> no Brasil – A </w:t>
      </w:r>
      <w:proofErr w:type="spellStart"/>
      <w:r>
        <w:rPr>
          <w:rFonts w:ascii="Arial" w:hAnsi="Arial"/>
        </w:rPr>
        <w:t>alimentação</w:t>
      </w:r>
      <w:proofErr w:type="spellEnd"/>
      <w:r>
        <w:rPr>
          <w:rFonts w:ascii="Arial" w:hAnsi="Arial"/>
        </w:rPr>
        <w:t xml:space="preserve"> e </w:t>
      </w:r>
      <w:proofErr w:type="spellStart"/>
      <w:r>
        <w:rPr>
          <w:rFonts w:ascii="Arial" w:hAnsi="Arial"/>
        </w:rPr>
        <w:t>nutrição</w:t>
      </w:r>
      <w:proofErr w:type="spellEnd"/>
      <w:r>
        <w:rPr>
          <w:rFonts w:ascii="Arial" w:hAnsi="Arial"/>
        </w:rPr>
        <w:t xml:space="preserve"> </w:t>
      </w:r>
      <w:proofErr w:type="spellStart"/>
      <w:r>
        <w:rPr>
          <w:rFonts w:ascii="Arial" w:hAnsi="Arial"/>
        </w:rPr>
        <w:t>são</w:t>
      </w:r>
      <w:proofErr w:type="spellEnd"/>
      <w:r>
        <w:rPr>
          <w:rFonts w:ascii="Arial" w:hAnsi="Arial"/>
        </w:rPr>
        <w:t xml:space="preserve"> fatores determinantes para as </w:t>
      </w:r>
      <w:proofErr w:type="spellStart"/>
      <w:r>
        <w:rPr>
          <w:rFonts w:ascii="Arial" w:hAnsi="Arial"/>
        </w:rPr>
        <w:t>condições</w:t>
      </w:r>
      <w:proofErr w:type="spellEnd"/>
      <w:r>
        <w:rPr>
          <w:rFonts w:ascii="Arial" w:hAnsi="Arial"/>
        </w:rPr>
        <w:t xml:space="preserve"> de </w:t>
      </w:r>
      <w:proofErr w:type="spellStart"/>
      <w:r>
        <w:rPr>
          <w:rFonts w:ascii="Arial" w:hAnsi="Arial"/>
        </w:rPr>
        <w:t>saúde</w:t>
      </w:r>
      <w:proofErr w:type="spellEnd"/>
      <w:r>
        <w:rPr>
          <w:rFonts w:ascii="Arial" w:hAnsi="Arial"/>
        </w:rPr>
        <w:t xml:space="preserve"> da </w:t>
      </w:r>
      <w:proofErr w:type="spellStart"/>
      <w:r>
        <w:rPr>
          <w:rFonts w:ascii="Arial" w:hAnsi="Arial"/>
        </w:rPr>
        <w:t>população</w:t>
      </w:r>
      <w:proofErr w:type="spellEnd"/>
      <w:r>
        <w:rPr>
          <w:rFonts w:ascii="Arial" w:hAnsi="Arial"/>
        </w:rPr>
        <w:t xml:space="preserve"> e se constitui direito inerente a todas as pessoas. Nessa perspectiva, a </w:t>
      </w:r>
      <w:proofErr w:type="spellStart"/>
      <w:r>
        <w:rPr>
          <w:rFonts w:ascii="Arial" w:hAnsi="Arial"/>
        </w:rPr>
        <w:t>promoção</w:t>
      </w:r>
      <w:proofErr w:type="spellEnd"/>
      <w:r>
        <w:rPr>
          <w:rFonts w:ascii="Arial" w:hAnsi="Arial"/>
        </w:rPr>
        <w:t xml:space="preserve"> e garantia do Direito Humano à Alimentação Adequada (DHAA) vem sendo discutida e implementada em diferentes setores da sociedade, dos quais se incluem os pr</w:t>
      </w:r>
      <w:r>
        <w:rPr>
          <w:rFonts w:ascii="Arial" w:hAnsi="Arial"/>
        </w:rPr>
        <w:t xml:space="preserve">ogramas no </w:t>
      </w:r>
      <w:proofErr w:type="spellStart"/>
      <w:r>
        <w:rPr>
          <w:rFonts w:ascii="Arial" w:hAnsi="Arial"/>
        </w:rPr>
        <w:t>âmbito</w:t>
      </w:r>
      <w:proofErr w:type="spellEnd"/>
      <w:r>
        <w:rPr>
          <w:rFonts w:ascii="Arial" w:hAnsi="Arial"/>
        </w:rPr>
        <w:t xml:space="preserve"> do governo federal. A Lei Federal nº 8.080, de 1990, define que as </w:t>
      </w:r>
      <w:proofErr w:type="spellStart"/>
      <w:r>
        <w:rPr>
          <w:rFonts w:ascii="Arial" w:hAnsi="Arial"/>
        </w:rPr>
        <w:t>ações</w:t>
      </w:r>
      <w:proofErr w:type="spellEnd"/>
      <w:r>
        <w:rPr>
          <w:rFonts w:ascii="Arial" w:hAnsi="Arial"/>
        </w:rPr>
        <w:t xml:space="preserve"> de </w:t>
      </w:r>
      <w:proofErr w:type="spellStart"/>
      <w:r>
        <w:rPr>
          <w:rFonts w:ascii="Arial" w:hAnsi="Arial"/>
        </w:rPr>
        <w:t>alimentação</w:t>
      </w:r>
      <w:proofErr w:type="spellEnd"/>
      <w:r>
        <w:rPr>
          <w:rFonts w:ascii="Arial" w:hAnsi="Arial"/>
        </w:rPr>
        <w:t xml:space="preserve"> e </w:t>
      </w:r>
      <w:proofErr w:type="spellStart"/>
      <w:r>
        <w:rPr>
          <w:rFonts w:ascii="Arial" w:hAnsi="Arial"/>
        </w:rPr>
        <w:t>nutrição</w:t>
      </w:r>
      <w:proofErr w:type="spellEnd"/>
      <w:r>
        <w:rPr>
          <w:rFonts w:ascii="Arial" w:hAnsi="Arial"/>
        </w:rPr>
        <w:t xml:space="preserve"> devem ser desempenhadas de forma transversal </w:t>
      </w:r>
      <w:proofErr w:type="spellStart"/>
      <w:r>
        <w:rPr>
          <w:rFonts w:ascii="Arial" w:hAnsi="Arial"/>
        </w:rPr>
        <w:t>às</w:t>
      </w:r>
      <w:proofErr w:type="spellEnd"/>
      <w:r>
        <w:rPr>
          <w:rFonts w:ascii="Arial" w:hAnsi="Arial"/>
        </w:rPr>
        <w:t xml:space="preserve"> </w:t>
      </w:r>
      <w:proofErr w:type="spellStart"/>
      <w:r>
        <w:rPr>
          <w:rFonts w:ascii="Arial" w:hAnsi="Arial"/>
        </w:rPr>
        <w:t>ações</w:t>
      </w:r>
      <w:proofErr w:type="spellEnd"/>
      <w:r>
        <w:rPr>
          <w:rFonts w:ascii="Arial" w:hAnsi="Arial"/>
        </w:rPr>
        <w:t xml:space="preserve"> de </w:t>
      </w:r>
      <w:proofErr w:type="spellStart"/>
      <w:r>
        <w:rPr>
          <w:rFonts w:ascii="Arial" w:hAnsi="Arial"/>
        </w:rPr>
        <w:t>saúde</w:t>
      </w:r>
      <w:proofErr w:type="spellEnd"/>
      <w:r>
        <w:rPr>
          <w:rFonts w:ascii="Arial" w:hAnsi="Arial"/>
        </w:rPr>
        <w:t xml:space="preserve">, em </w:t>
      </w:r>
      <w:proofErr w:type="spellStart"/>
      <w:r>
        <w:rPr>
          <w:rFonts w:ascii="Arial" w:hAnsi="Arial"/>
        </w:rPr>
        <w:t>caráter</w:t>
      </w:r>
      <w:proofErr w:type="spellEnd"/>
      <w:r>
        <w:rPr>
          <w:rFonts w:ascii="Arial" w:hAnsi="Arial"/>
        </w:rPr>
        <w:t xml:space="preserve"> complementar e com </w:t>
      </w:r>
      <w:proofErr w:type="spellStart"/>
      <w:r>
        <w:rPr>
          <w:rFonts w:ascii="Arial" w:hAnsi="Arial"/>
        </w:rPr>
        <w:t>formulação</w:t>
      </w:r>
      <w:proofErr w:type="spellEnd"/>
      <w:r>
        <w:rPr>
          <w:rFonts w:ascii="Arial" w:hAnsi="Arial"/>
        </w:rPr>
        <w:t xml:space="preserve">, </w:t>
      </w:r>
      <w:proofErr w:type="spellStart"/>
      <w:r>
        <w:rPr>
          <w:rFonts w:ascii="Arial" w:hAnsi="Arial"/>
        </w:rPr>
        <w:t>execução</w:t>
      </w:r>
      <w:proofErr w:type="spellEnd"/>
      <w:r>
        <w:rPr>
          <w:rFonts w:ascii="Arial" w:hAnsi="Arial"/>
        </w:rPr>
        <w:t xml:space="preserve"> e </w:t>
      </w:r>
      <w:proofErr w:type="spellStart"/>
      <w:r>
        <w:rPr>
          <w:rFonts w:ascii="Arial" w:hAnsi="Arial"/>
        </w:rPr>
        <w:t>avalia</w:t>
      </w:r>
      <w:r>
        <w:rPr>
          <w:rFonts w:ascii="Arial" w:hAnsi="Arial"/>
        </w:rPr>
        <w:t>ção</w:t>
      </w:r>
      <w:proofErr w:type="spellEnd"/>
      <w:r>
        <w:rPr>
          <w:rFonts w:ascii="Arial" w:hAnsi="Arial"/>
        </w:rPr>
        <w:t xml:space="preserve"> dentro das </w:t>
      </w:r>
      <w:r>
        <w:rPr>
          <w:rFonts w:ascii="Arial" w:hAnsi="Arial"/>
        </w:rPr>
        <w:lastRenderedPageBreak/>
        <w:t xml:space="preserve">atividades e responsabilidades do sistema de </w:t>
      </w:r>
      <w:proofErr w:type="spellStart"/>
      <w:r>
        <w:rPr>
          <w:rFonts w:ascii="Arial" w:hAnsi="Arial"/>
        </w:rPr>
        <w:t>saúde</w:t>
      </w:r>
      <w:proofErr w:type="spellEnd"/>
      <w:r>
        <w:rPr>
          <w:rFonts w:ascii="Arial" w:hAnsi="Arial"/>
        </w:rPr>
        <w:t xml:space="preserve"> (BRASIL, 1998). A </w:t>
      </w:r>
      <w:proofErr w:type="spellStart"/>
      <w:r>
        <w:rPr>
          <w:rFonts w:ascii="Arial" w:hAnsi="Arial"/>
        </w:rPr>
        <w:t>compreensão</w:t>
      </w:r>
      <w:proofErr w:type="spellEnd"/>
      <w:r>
        <w:rPr>
          <w:rFonts w:ascii="Arial" w:hAnsi="Arial"/>
        </w:rPr>
        <w:t xml:space="preserve"> da trajetória das </w:t>
      </w:r>
      <w:proofErr w:type="spellStart"/>
      <w:r>
        <w:rPr>
          <w:rFonts w:ascii="Arial" w:hAnsi="Arial"/>
        </w:rPr>
        <w:t>políticas</w:t>
      </w:r>
      <w:proofErr w:type="spellEnd"/>
      <w:r>
        <w:rPr>
          <w:rFonts w:ascii="Arial" w:hAnsi="Arial"/>
        </w:rPr>
        <w:t xml:space="preserve"> de </w:t>
      </w:r>
      <w:proofErr w:type="spellStart"/>
      <w:r>
        <w:rPr>
          <w:rFonts w:ascii="Arial" w:hAnsi="Arial"/>
        </w:rPr>
        <w:t>alimentação</w:t>
      </w:r>
      <w:proofErr w:type="spellEnd"/>
      <w:r>
        <w:rPr>
          <w:rFonts w:ascii="Arial" w:hAnsi="Arial"/>
        </w:rPr>
        <w:t xml:space="preserve"> e </w:t>
      </w:r>
      <w:proofErr w:type="spellStart"/>
      <w:r>
        <w:rPr>
          <w:rFonts w:ascii="Arial" w:hAnsi="Arial"/>
        </w:rPr>
        <w:t>nutrição</w:t>
      </w:r>
      <w:proofErr w:type="spellEnd"/>
      <w:r>
        <w:rPr>
          <w:rFonts w:ascii="Arial" w:hAnsi="Arial"/>
        </w:rPr>
        <w:t xml:space="preserve"> no Brasil está intimamente ligada ao momento </w:t>
      </w:r>
      <w:proofErr w:type="spellStart"/>
      <w:r>
        <w:rPr>
          <w:rFonts w:ascii="Arial" w:hAnsi="Arial"/>
        </w:rPr>
        <w:t>econômico</w:t>
      </w:r>
      <w:proofErr w:type="spellEnd"/>
      <w:r>
        <w:rPr>
          <w:rFonts w:ascii="Arial" w:hAnsi="Arial"/>
        </w:rPr>
        <w:t xml:space="preserve">, social e </w:t>
      </w:r>
      <w:proofErr w:type="spellStart"/>
      <w:r>
        <w:rPr>
          <w:rFonts w:ascii="Arial" w:hAnsi="Arial"/>
        </w:rPr>
        <w:t>político</w:t>
      </w:r>
      <w:proofErr w:type="spellEnd"/>
      <w:r>
        <w:rPr>
          <w:rFonts w:ascii="Arial" w:hAnsi="Arial"/>
        </w:rPr>
        <w:t xml:space="preserve"> do </w:t>
      </w:r>
      <w:proofErr w:type="spellStart"/>
      <w:r>
        <w:rPr>
          <w:rFonts w:ascii="Arial" w:hAnsi="Arial"/>
        </w:rPr>
        <w:t>país</w:t>
      </w:r>
      <w:proofErr w:type="spellEnd"/>
      <w:r>
        <w:rPr>
          <w:rFonts w:ascii="Arial" w:hAnsi="Arial"/>
        </w:rPr>
        <w:t xml:space="preserve">, no </w:t>
      </w:r>
      <w:proofErr w:type="spellStart"/>
      <w:r>
        <w:rPr>
          <w:rFonts w:ascii="Arial" w:hAnsi="Arial"/>
        </w:rPr>
        <w:t>período</w:t>
      </w:r>
      <w:proofErr w:type="spellEnd"/>
      <w:r>
        <w:rPr>
          <w:rFonts w:ascii="Arial" w:hAnsi="Arial"/>
        </w:rPr>
        <w:t xml:space="preserve"> em que foram implementadas </w:t>
      </w:r>
    </w:p>
    <w:p w:rsidR="00454D3D" w:rsidRDefault="00454D3D">
      <w:pPr>
        <w:rPr>
          <w:rFonts w:ascii="Arial" w:hAnsi="Arial"/>
        </w:rPr>
      </w:pPr>
    </w:p>
    <w:p w:rsidR="00454D3D" w:rsidRDefault="00D00DCA">
      <w:pPr>
        <w:rPr>
          <w:rFonts w:ascii="Arial" w:hAnsi="Arial"/>
        </w:rPr>
      </w:pPr>
      <w:r>
        <w:rPr>
          <w:rFonts w:ascii="Arial" w:hAnsi="Arial"/>
        </w:rPr>
        <w:t xml:space="preserve">Outro fato </w:t>
      </w:r>
      <w:proofErr w:type="spellStart"/>
      <w:r>
        <w:rPr>
          <w:rFonts w:ascii="Arial" w:hAnsi="Arial"/>
        </w:rPr>
        <w:t>histórico</w:t>
      </w:r>
      <w:proofErr w:type="spellEnd"/>
      <w:r>
        <w:rPr>
          <w:rFonts w:ascii="Arial" w:hAnsi="Arial"/>
        </w:rPr>
        <w:t xml:space="preserve"> marcante no desenvolvimento das </w:t>
      </w:r>
      <w:proofErr w:type="spellStart"/>
      <w:r>
        <w:rPr>
          <w:rFonts w:ascii="Arial" w:hAnsi="Arial"/>
        </w:rPr>
        <w:t>políticas</w:t>
      </w:r>
      <w:proofErr w:type="spellEnd"/>
      <w:r>
        <w:rPr>
          <w:rFonts w:ascii="Arial" w:hAnsi="Arial"/>
        </w:rPr>
        <w:t xml:space="preserve"> </w:t>
      </w:r>
      <w:proofErr w:type="spellStart"/>
      <w:r>
        <w:rPr>
          <w:rFonts w:ascii="Arial" w:hAnsi="Arial"/>
        </w:rPr>
        <w:t>públicas</w:t>
      </w:r>
      <w:proofErr w:type="spellEnd"/>
      <w:r>
        <w:rPr>
          <w:rFonts w:ascii="Arial" w:hAnsi="Arial"/>
        </w:rPr>
        <w:t xml:space="preserve"> na </w:t>
      </w:r>
      <w:proofErr w:type="spellStart"/>
      <w:r>
        <w:rPr>
          <w:rFonts w:ascii="Arial" w:hAnsi="Arial"/>
        </w:rPr>
        <w:t>área</w:t>
      </w:r>
      <w:proofErr w:type="spellEnd"/>
      <w:r>
        <w:rPr>
          <w:rFonts w:ascii="Arial" w:hAnsi="Arial"/>
        </w:rPr>
        <w:t xml:space="preserve"> de </w:t>
      </w:r>
      <w:proofErr w:type="spellStart"/>
      <w:r>
        <w:rPr>
          <w:rFonts w:ascii="Arial" w:hAnsi="Arial"/>
        </w:rPr>
        <w:t>alimentação</w:t>
      </w:r>
      <w:proofErr w:type="spellEnd"/>
      <w:r>
        <w:rPr>
          <w:rFonts w:ascii="Arial" w:hAnsi="Arial"/>
        </w:rPr>
        <w:t xml:space="preserve"> e </w:t>
      </w:r>
      <w:proofErr w:type="spellStart"/>
      <w:r>
        <w:rPr>
          <w:rFonts w:ascii="Arial" w:hAnsi="Arial"/>
        </w:rPr>
        <w:t>nutrição</w:t>
      </w:r>
      <w:proofErr w:type="spellEnd"/>
      <w:r>
        <w:rPr>
          <w:rFonts w:ascii="Arial" w:hAnsi="Arial"/>
        </w:rPr>
        <w:t xml:space="preserve"> foi o Programa de </w:t>
      </w:r>
      <w:proofErr w:type="spellStart"/>
      <w:r>
        <w:rPr>
          <w:rFonts w:ascii="Arial" w:hAnsi="Arial"/>
        </w:rPr>
        <w:t>Alimentação</w:t>
      </w:r>
      <w:proofErr w:type="spellEnd"/>
      <w:r>
        <w:rPr>
          <w:rFonts w:ascii="Arial" w:hAnsi="Arial"/>
        </w:rPr>
        <w:t xml:space="preserve"> do Trabalhador (PAT), criado em 1977, o qual foi estruturado na forma de parceri</w:t>
      </w:r>
      <w:r>
        <w:rPr>
          <w:rFonts w:ascii="Arial" w:hAnsi="Arial"/>
        </w:rPr>
        <w:t xml:space="preserve">a entre o governo, </w:t>
      </w:r>
      <w:proofErr w:type="spellStart"/>
      <w:r>
        <w:rPr>
          <w:rFonts w:ascii="Arial" w:hAnsi="Arial"/>
        </w:rPr>
        <w:t>empresários</w:t>
      </w:r>
      <w:proofErr w:type="spellEnd"/>
      <w:r>
        <w:rPr>
          <w:rFonts w:ascii="Arial" w:hAnsi="Arial"/>
        </w:rPr>
        <w:t xml:space="preserve"> e trabalhadores, com o objetivo de atender </w:t>
      </w:r>
      <w:proofErr w:type="spellStart"/>
      <w:r>
        <w:rPr>
          <w:rFonts w:ascii="Arial" w:hAnsi="Arial"/>
        </w:rPr>
        <w:t>às</w:t>
      </w:r>
      <w:proofErr w:type="spellEnd"/>
      <w:r>
        <w:rPr>
          <w:rFonts w:ascii="Arial" w:hAnsi="Arial"/>
        </w:rPr>
        <w:t xml:space="preserve"> necessidades </w:t>
      </w:r>
      <w:proofErr w:type="spellStart"/>
      <w:r>
        <w:rPr>
          <w:rFonts w:ascii="Arial" w:hAnsi="Arial"/>
        </w:rPr>
        <w:t>básicas</w:t>
      </w:r>
      <w:proofErr w:type="spellEnd"/>
      <w:r>
        <w:rPr>
          <w:rFonts w:ascii="Arial" w:hAnsi="Arial"/>
        </w:rPr>
        <w:t xml:space="preserve"> de </w:t>
      </w:r>
      <w:proofErr w:type="spellStart"/>
      <w:r>
        <w:rPr>
          <w:rFonts w:ascii="Arial" w:hAnsi="Arial"/>
        </w:rPr>
        <w:t>alimentação</w:t>
      </w:r>
      <w:proofErr w:type="spellEnd"/>
      <w:r>
        <w:rPr>
          <w:rFonts w:ascii="Arial" w:hAnsi="Arial"/>
        </w:rPr>
        <w:t xml:space="preserve"> e </w:t>
      </w:r>
      <w:proofErr w:type="spellStart"/>
      <w:r>
        <w:rPr>
          <w:rFonts w:ascii="Arial" w:hAnsi="Arial"/>
        </w:rPr>
        <w:t>saúde</w:t>
      </w:r>
      <w:proofErr w:type="spellEnd"/>
      <w:r>
        <w:rPr>
          <w:rFonts w:ascii="Arial" w:hAnsi="Arial"/>
        </w:rPr>
        <w:t xml:space="preserve"> dos trabalhadores </w:t>
      </w:r>
    </w:p>
    <w:p w:rsidR="00454D3D" w:rsidRDefault="00454D3D">
      <w:pPr>
        <w:rPr>
          <w:rFonts w:ascii="Arial" w:hAnsi="Arial"/>
        </w:rPr>
      </w:pPr>
    </w:p>
    <w:p w:rsidR="00454D3D" w:rsidRDefault="00D00DCA">
      <w:pPr>
        <w:rPr>
          <w:rFonts w:ascii="Arial" w:hAnsi="Arial"/>
        </w:rPr>
      </w:pPr>
      <w:proofErr w:type="spellStart"/>
      <w:r>
        <w:rPr>
          <w:rFonts w:ascii="Arial" w:hAnsi="Arial"/>
        </w:rPr>
        <w:t>Histórico</w:t>
      </w:r>
      <w:proofErr w:type="spellEnd"/>
      <w:r>
        <w:rPr>
          <w:rFonts w:ascii="Arial" w:hAnsi="Arial"/>
        </w:rPr>
        <w:t xml:space="preserve"> dos guias alimentares para a </w:t>
      </w:r>
      <w:proofErr w:type="spellStart"/>
      <w:r>
        <w:rPr>
          <w:rFonts w:ascii="Arial" w:hAnsi="Arial"/>
        </w:rPr>
        <w:t>população</w:t>
      </w:r>
      <w:proofErr w:type="spellEnd"/>
      <w:r>
        <w:rPr>
          <w:rFonts w:ascii="Arial" w:hAnsi="Arial"/>
        </w:rPr>
        <w:t xml:space="preserve"> brasileira – a </w:t>
      </w:r>
      <w:proofErr w:type="spellStart"/>
      <w:r>
        <w:rPr>
          <w:rFonts w:ascii="Arial" w:hAnsi="Arial"/>
        </w:rPr>
        <w:t>Alimentação</w:t>
      </w:r>
      <w:proofErr w:type="spellEnd"/>
      <w:r>
        <w:rPr>
          <w:rFonts w:ascii="Arial" w:hAnsi="Arial"/>
        </w:rPr>
        <w:t xml:space="preserve"> Adequada e </w:t>
      </w:r>
      <w:proofErr w:type="spellStart"/>
      <w:r>
        <w:rPr>
          <w:rFonts w:ascii="Arial" w:hAnsi="Arial"/>
        </w:rPr>
        <w:t>Saudável</w:t>
      </w:r>
      <w:proofErr w:type="spellEnd"/>
      <w:r>
        <w:rPr>
          <w:rFonts w:ascii="Arial" w:hAnsi="Arial"/>
        </w:rPr>
        <w:t xml:space="preserve"> (AAS) e</w:t>
      </w:r>
      <w:r>
        <w:rPr>
          <w:rFonts w:ascii="Arial" w:hAnsi="Arial"/>
        </w:rPr>
        <w:t xml:space="preserve">́ um direito humano </w:t>
      </w:r>
      <w:proofErr w:type="spellStart"/>
      <w:r>
        <w:rPr>
          <w:rFonts w:ascii="Arial" w:hAnsi="Arial"/>
        </w:rPr>
        <w:t>básico</w:t>
      </w:r>
      <w:proofErr w:type="spellEnd"/>
      <w:r>
        <w:rPr>
          <w:rFonts w:ascii="Arial" w:hAnsi="Arial"/>
        </w:rPr>
        <w:t xml:space="preserve">, garantido pela emenda Constitucional nº 64, artigo 6º da </w:t>
      </w:r>
      <w:proofErr w:type="spellStart"/>
      <w:r>
        <w:rPr>
          <w:rFonts w:ascii="Arial" w:hAnsi="Arial"/>
        </w:rPr>
        <w:t>Constituição</w:t>
      </w:r>
      <w:proofErr w:type="spellEnd"/>
      <w:r>
        <w:rPr>
          <w:rFonts w:ascii="Arial" w:hAnsi="Arial"/>
        </w:rPr>
        <w:t xml:space="preserve"> Federal de 1988, que envolve a garantia ao acesso permanente e regular, de forma socialmente justa a uma </w:t>
      </w:r>
      <w:proofErr w:type="spellStart"/>
      <w:r>
        <w:rPr>
          <w:rFonts w:ascii="Arial" w:hAnsi="Arial"/>
        </w:rPr>
        <w:t>prática</w:t>
      </w:r>
      <w:proofErr w:type="spellEnd"/>
      <w:r>
        <w:rPr>
          <w:rFonts w:ascii="Arial" w:hAnsi="Arial"/>
        </w:rPr>
        <w:t xml:space="preserve"> alimentar adequada, a qual deve atender a</w:t>
      </w:r>
      <w:r>
        <w:rPr>
          <w:rFonts w:ascii="Arial" w:hAnsi="Arial"/>
        </w:rPr>
        <w:t xml:space="preserve">os aspectos </w:t>
      </w:r>
      <w:proofErr w:type="spellStart"/>
      <w:r>
        <w:rPr>
          <w:rFonts w:ascii="Arial" w:hAnsi="Arial"/>
        </w:rPr>
        <w:t>biológicos</w:t>
      </w:r>
      <w:proofErr w:type="spellEnd"/>
      <w:r>
        <w:rPr>
          <w:rFonts w:ascii="Arial" w:hAnsi="Arial"/>
        </w:rPr>
        <w:t xml:space="preserve"> e sociais do </w:t>
      </w:r>
      <w:proofErr w:type="spellStart"/>
      <w:r>
        <w:rPr>
          <w:rFonts w:ascii="Arial" w:hAnsi="Arial"/>
        </w:rPr>
        <w:t>indivíduo</w:t>
      </w:r>
      <w:proofErr w:type="spellEnd"/>
      <w:r>
        <w:rPr>
          <w:rFonts w:ascii="Arial" w:hAnsi="Arial"/>
        </w:rPr>
        <w:t xml:space="preserve"> e estar em acordo com as necessidades alimentares especiais (BRASIL, 2010). Esse direito é contemplado no Importante Documento, já citado anteriormente: a </w:t>
      </w:r>
      <w:proofErr w:type="spellStart"/>
      <w:r>
        <w:rPr>
          <w:rFonts w:ascii="Arial" w:hAnsi="Arial"/>
        </w:rPr>
        <w:t>Declaração</w:t>
      </w:r>
      <w:proofErr w:type="spellEnd"/>
      <w:r>
        <w:rPr>
          <w:rFonts w:ascii="Arial" w:hAnsi="Arial"/>
        </w:rPr>
        <w:t xml:space="preserve"> Universal dos Direitos Humanos, de 1948,</w:t>
      </w:r>
      <w:r>
        <w:rPr>
          <w:rFonts w:ascii="Arial" w:hAnsi="Arial"/>
        </w:rPr>
        <w:t xml:space="preserve"> em que o DHAA – Direito Humano à Alimentação Adequada está garantido no artigo 25</w:t>
      </w:r>
    </w:p>
    <w:p w:rsidR="00454D3D" w:rsidRDefault="00454D3D">
      <w:pPr>
        <w:rPr>
          <w:rFonts w:ascii="Arial" w:hAnsi="Arial"/>
        </w:rPr>
      </w:pPr>
    </w:p>
    <w:p w:rsidR="00454D3D" w:rsidRDefault="00D00DCA">
      <w:pPr>
        <w:rPr>
          <w:rFonts w:ascii="Arial" w:hAnsi="Arial"/>
        </w:rPr>
      </w:pPr>
      <w:r>
        <w:rPr>
          <w:rFonts w:ascii="Arial" w:hAnsi="Arial"/>
        </w:rPr>
        <w:t xml:space="preserve">Esses instrumentos </w:t>
      </w:r>
      <w:proofErr w:type="spellStart"/>
      <w:r>
        <w:rPr>
          <w:rFonts w:ascii="Arial" w:hAnsi="Arial"/>
        </w:rPr>
        <w:t>são</w:t>
      </w:r>
      <w:proofErr w:type="spellEnd"/>
      <w:r>
        <w:rPr>
          <w:rFonts w:ascii="Arial" w:hAnsi="Arial"/>
        </w:rPr>
        <w:t xml:space="preserve"> direcionados para todas as pessoas, individualmente, como membros de </w:t>
      </w:r>
      <w:proofErr w:type="spellStart"/>
      <w:r>
        <w:rPr>
          <w:rFonts w:ascii="Arial" w:hAnsi="Arial"/>
        </w:rPr>
        <w:t>famílias</w:t>
      </w:r>
      <w:proofErr w:type="spellEnd"/>
      <w:r>
        <w:rPr>
          <w:rFonts w:ascii="Arial" w:hAnsi="Arial"/>
        </w:rPr>
        <w:t xml:space="preserve"> e comunidades, assim como </w:t>
      </w:r>
      <w:proofErr w:type="spellStart"/>
      <w:r>
        <w:rPr>
          <w:rFonts w:ascii="Arial" w:hAnsi="Arial"/>
        </w:rPr>
        <w:t>cidadãos</w:t>
      </w:r>
      <w:proofErr w:type="spellEnd"/>
      <w:r>
        <w:rPr>
          <w:rFonts w:ascii="Arial" w:hAnsi="Arial"/>
        </w:rPr>
        <w:t>, e considera os fatores do ambien</w:t>
      </w:r>
      <w:r>
        <w:rPr>
          <w:rFonts w:ascii="Arial" w:hAnsi="Arial"/>
        </w:rPr>
        <w:t xml:space="preserve">te que favorecem ou dificultam a </w:t>
      </w:r>
      <w:proofErr w:type="spellStart"/>
      <w:r>
        <w:rPr>
          <w:rFonts w:ascii="Arial" w:hAnsi="Arial"/>
        </w:rPr>
        <w:t>realização</w:t>
      </w:r>
      <w:proofErr w:type="spellEnd"/>
      <w:r>
        <w:rPr>
          <w:rFonts w:ascii="Arial" w:hAnsi="Arial"/>
        </w:rPr>
        <w:t xml:space="preserve"> na </w:t>
      </w:r>
      <w:proofErr w:type="spellStart"/>
      <w:r>
        <w:rPr>
          <w:rFonts w:ascii="Arial" w:hAnsi="Arial"/>
        </w:rPr>
        <w:t>prática</w:t>
      </w:r>
      <w:proofErr w:type="spellEnd"/>
      <w:r>
        <w:rPr>
          <w:rFonts w:ascii="Arial" w:hAnsi="Arial"/>
        </w:rPr>
        <w:t xml:space="preserve"> dessas </w:t>
      </w:r>
      <w:proofErr w:type="spellStart"/>
      <w:r>
        <w:rPr>
          <w:rFonts w:ascii="Arial" w:hAnsi="Arial"/>
        </w:rPr>
        <w:t>recomendações</w:t>
      </w:r>
      <w:proofErr w:type="spellEnd"/>
      <w:r>
        <w:rPr>
          <w:rFonts w:ascii="Arial" w:hAnsi="Arial"/>
        </w:rPr>
        <w:t xml:space="preserve">, indicando formas e caminhos para aproveitar vantagens e vencer </w:t>
      </w:r>
      <w:proofErr w:type="spellStart"/>
      <w:r>
        <w:rPr>
          <w:rFonts w:ascii="Arial" w:hAnsi="Arial"/>
        </w:rPr>
        <w:t>obstáculos</w:t>
      </w:r>
      <w:proofErr w:type="spellEnd"/>
      <w:r>
        <w:rPr>
          <w:rFonts w:ascii="Arial" w:hAnsi="Arial"/>
        </w:rPr>
        <w:t xml:space="preserve">. Somam </w:t>
      </w:r>
      <w:proofErr w:type="spellStart"/>
      <w:r>
        <w:rPr>
          <w:rFonts w:ascii="Arial" w:hAnsi="Arial"/>
        </w:rPr>
        <w:t>também</w:t>
      </w:r>
      <w:proofErr w:type="spellEnd"/>
      <w:r>
        <w:rPr>
          <w:rFonts w:ascii="Arial" w:hAnsi="Arial"/>
        </w:rPr>
        <w:t xml:space="preserve"> um conjunto de </w:t>
      </w:r>
      <w:proofErr w:type="spellStart"/>
      <w:r>
        <w:rPr>
          <w:rFonts w:ascii="Arial" w:hAnsi="Arial"/>
        </w:rPr>
        <w:t>informações</w:t>
      </w:r>
      <w:proofErr w:type="spellEnd"/>
      <w:r>
        <w:rPr>
          <w:rFonts w:ascii="Arial" w:hAnsi="Arial"/>
        </w:rPr>
        <w:t xml:space="preserve">, </w:t>
      </w:r>
      <w:proofErr w:type="spellStart"/>
      <w:r>
        <w:rPr>
          <w:rFonts w:ascii="Arial" w:hAnsi="Arial"/>
        </w:rPr>
        <w:t>análises</w:t>
      </w:r>
      <w:proofErr w:type="spellEnd"/>
      <w:r>
        <w:rPr>
          <w:rFonts w:ascii="Arial" w:hAnsi="Arial"/>
        </w:rPr>
        <w:t xml:space="preserve">, </w:t>
      </w:r>
      <w:proofErr w:type="spellStart"/>
      <w:r>
        <w:rPr>
          <w:rFonts w:ascii="Arial" w:hAnsi="Arial"/>
        </w:rPr>
        <w:t>recomendações</w:t>
      </w:r>
      <w:proofErr w:type="spellEnd"/>
      <w:r>
        <w:rPr>
          <w:rFonts w:ascii="Arial" w:hAnsi="Arial"/>
        </w:rPr>
        <w:t xml:space="preserve"> e </w:t>
      </w:r>
      <w:proofErr w:type="spellStart"/>
      <w:r>
        <w:rPr>
          <w:rFonts w:ascii="Arial" w:hAnsi="Arial"/>
        </w:rPr>
        <w:t>orientações</w:t>
      </w:r>
      <w:proofErr w:type="spellEnd"/>
      <w:r>
        <w:rPr>
          <w:rFonts w:ascii="Arial" w:hAnsi="Arial"/>
        </w:rPr>
        <w:t xml:space="preserve"> sobre escol</w:t>
      </w:r>
      <w:r>
        <w:rPr>
          <w:rFonts w:ascii="Arial" w:hAnsi="Arial"/>
        </w:rPr>
        <w:t xml:space="preserve">ha, </w:t>
      </w:r>
      <w:proofErr w:type="spellStart"/>
      <w:r>
        <w:rPr>
          <w:rFonts w:ascii="Arial" w:hAnsi="Arial"/>
        </w:rPr>
        <w:t>combinação</w:t>
      </w:r>
      <w:proofErr w:type="spellEnd"/>
      <w:r>
        <w:rPr>
          <w:rFonts w:ascii="Arial" w:hAnsi="Arial"/>
        </w:rPr>
        <w:t xml:space="preserve">, preparo e consumo de alimentos que objetivam promover a </w:t>
      </w:r>
      <w:proofErr w:type="spellStart"/>
      <w:r>
        <w:rPr>
          <w:rFonts w:ascii="Arial" w:hAnsi="Arial"/>
        </w:rPr>
        <w:t>saúde</w:t>
      </w:r>
      <w:proofErr w:type="spellEnd"/>
      <w:r>
        <w:rPr>
          <w:rFonts w:ascii="Arial" w:hAnsi="Arial"/>
        </w:rPr>
        <w:t xml:space="preserve"> dos </w:t>
      </w:r>
      <w:proofErr w:type="spellStart"/>
      <w:r>
        <w:rPr>
          <w:rFonts w:ascii="Arial" w:hAnsi="Arial"/>
        </w:rPr>
        <w:t>indivíduos</w:t>
      </w:r>
      <w:proofErr w:type="spellEnd"/>
      <w:r>
        <w:rPr>
          <w:rFonts w:ascii="Arial" w:hAnsi="Arial"/>
        </w:rPr>
        <w:t xml:space="preserve"> e coletividades à </w:t>
      </w:r>
      <w:proofErr w:type="spellStart"/>
      <w:r>
        <w:rPr>
          <w:rFonts w:ascii="Arial" w:hAnsi="Arial"/>
        </w:rPr>
        <w:t>realização</w:t>
      </w:r>
      <w:proofErr w:type="spellEnd"/>
      <w:r>
        <w:rPr>
          <w:rFonts w:ascii="Arial" w:hAnsi="Arial"/>
        </w:rPr>
        <w:t xml:space="preserve"> de </w:t>
      </w:r>
      <w:proofErr w:type="spellStart"/>
      <w:r>
        <w:rPr>
          <w:rFonts w:ascii="Arial" w:hAnsi="Arial"/>
        </w:rPr>
        <w:t>práticas</w:t>
      </w:r>
      <w:proofErr w:type="spellEnd"/>
      <w:r>
        <w:rPr>
          <w:rFonts w:ascii="Arial" w:hAnsi="Arial"/>
        </w:rPr>
        <w:t xml:space="preserve"> alimentares apropriadas  </w:t>
      </w:r>
    </w:p>
    <w:p w:rsidR="00454D3D" w:rsidRDefault="00454D3D">
      <w:pPr>
        <w:rPr>
          <w:rFonts w:ascii="Arial" w:hAnsi="Arial"/>
        </w:rPr>
      </w:pPr>
    </w:p>
    <w:p w:rsidR="00454D3D" w:rsidRDefault="00D00DCA">
      <w:pPr>
        <w:rPr>
          <w:rFonts w:ascii="Arial" w:hAnsi="Arial"/>
        </w:rPr>
      </w:pPr>
      <w:r>
        <w:rPr>
          <w:rFonts w:ascii="Arial" w:hAnsi="Arial"/>
        </w:rPr>
        <w:t xml:space="preserve">Com base na necessidade de atualizar regularmente as </w:t>
      </w:r>
      <w:proofErr w:type="spellStart"/>
      <w:r>
        <w:rPr>
          <w:rFonts w:ascii="Arial" w:hAnsi="Arial"/>
        </w:rPr>
        <w:t>recomendações</w:t>
      </w:r>
      <w:proofErr w:type="spellEnd"/>
      <w:r>
        <w:rPr>
          <w:rFonts w:ascii="Arial" w:hAnsi="Arial"/>
        </w:rPr>
        <w:t xml:space="preserve"> sobre a AAS e leva</w:t>
      </w:r>
      <w:r>
        <w:rPr>
          <w:rFonts w:ascii="Arial" w:hAnsi="Arial"/>
        </w:rPr>
        <w:t xml:space="preserve">ndo em </w:t>
      </w:r>
      <w:proofErr w:type="spellStart"/>
      <w:r>
        <w:rPr>
          <w:rFonts w:ascii="Arial" w:hAnsi="Arial"/>
        </w:rPr>
        <w:t>consideração</w:t>
      </w:r>
      <w:proofErr w:type="spellEnd"/>
      <w:r>
        <w:rPr>
          <w:rFonts w:ascii="Arial" w:hAnsi="Arial"/>
        </w:rPr>
        <w:t xml:space="preserve"> as </w:t>
      </w:r>
      <w:proofErr w:type="spellStart"/>
      <w:r>
        <w:rPr>
          <w:rFonts w:ascii="Arial" w:hAnsi="Arial"/>
        </w:rPr>
        <w:t>transformações</w:t>
      </w:r>
      <w:proofErr w:type="spellEnd"/>
      <w:r>
        <w:rPr>
          <w:rFonts w:ascii="Arial" w:hAnsi="Arial"/>
        </w:rPr>
        <w:t xml:space="preserve"> sociais vivenciadas pela sociedade brasileira que impactaram sobre suas </w:t>
      </w:r>
      <w:proofErr w:type="spellStart"/>
      <w:r>
        <w:rPr>
          <w:rFonts w:ascii="Arial" w:hAnsi="Arial"/>
        </w:rPr>
        <w:t>condições</w:t>
      </w:r>
      <w:proofErr w:type="spellEnd"/>
      <w:r>
        <w:rPr>
          <w:rFonts w:ascii="Arial" w:hAnsi="Arial"/>
        </w:rPr>
        <w:t xml:space="preserve"> de </w:t>
      </w:r>
      <w:proofErr w:type="spellStart"/>
      <w:r>
        <w:rPr>
          <w:rFonts w:ascii="Arial" w:hAnsi="Arial"/>
        </w:rPr>
        <w:t>saúde</w:t>
      </w:r>
      <w:proofErr w:type="spellEnd"/>
      <w:r>
        <w:rPr>
          <w:rFonts w:ascii="Arial" w:hAnsi="Arial"/>
        </w:rPr>
        <w:t xml:space="preserve"> e </w:t>
      </w:r>
      <w:proofErr w:type="spellStart"/>
      <w:r>
        <w:rPr>
          <w:rFonts w:ascii="Arial" w:hAnsi="Arial"/>
        </w:rPr>
        <w:t>nutrição</w:t>
      </w:r>
      <w:proofErr w:type="spellEnd"/>
      <w:r>
        <w:rPr>
          <w:rFonts w:ascii="Arial" w:hAnsi="Arial"/>
        </w:rPr>
        <w:t xml:space="preserve">, fez-se </w:t>
      </w:r>
      <w:proofErr w:type="spellStart"/>
      <w:r>
        <w:rPr>
          <w:rFonts w:ascii="Arial" w:hAnsi="Arial"/>
        </w:rPr>
        <w:t>necessária</w:t>
      </w:r>
      <w:proofErr w:type="spellEnd"/>
      <w:r>
        <w:rPr>
          <w:rFonts w:ascii="Arial" w:hAnsi="Arial"/>
        </w:rPr>
        <w:t xml:space="preserve"> a </w:t>
      </w:r>
      <w:proofErr w:type="spellStart"/>
      <w:r>
        <w:rPr>
          <w:rFonts w:ascii="Arial" w:hAnsi="Arial"/>
        </w:rPr>
        <w:t>revisão</w:t>
      </w:r>
      <w:proofErr w:type="spellEnd"/>
      <w:r>
        <w:rPr>
          <w:rFonts w:ascii="Arial" w:hAnsi="Arial"/>
        </w:rPr>
        <w:t xml:space="preserve"> das </w:t>
      </w:r>
      <w:proofErr w:type="spellStart"/>
      <w:r>
        <w:rPr>
          <w:rFonts w:ascii="Arial" w:hAnsi="Arial"/>
        </w:rPr>
        <w:t>recomendações</w:t>
      </w:r>
      <w:proofErr w:type="spellEnd"/>
      <w:r>
        <w:rPr>
          <w:rFonts w:ascii="Arial" w:hAnsi="Arial"/>
        </w:rPr>
        <w:t xml:space="preserve"> a partir de 2011. Dessa forma, a segunda </w:t>
      </w:r>
      <w:proofErr w:type="spellStart"/>
      <w:r>
        <w:rPr>
          <w:rFonts w:ascii="Arial" w:hAnsi="Arial"/>
        </w:rPr>
        <w:t>edição</w:t>
      </w:r>
      <w:proofErr w:type="spellEnd"/>
      <w:r>
        <w:rPr>
          <w:rFonts w:ascii="Arial" w:hAnsi="Arial"/>
        </w:rPr>
        <w:t xml:space="preserve"> do gui</w:t>
      </w:r>
      <w:r>
        <w:rPr>
          <w:rFonts w:ascii="Arial" w:hAnsi="Arial"/>
        </w:rPr>
        <w:t xml:space="preserve">a passou por um processo de consulta </w:t>
      </w:r>
      <w:proofErr w:type="spellStart"/>
      <w:r>
        <w:rPr>
          <w:rFonts w:ascii="Arial" w:hAnsi="Arial"/>
        </w:rPr>
        <w:t>pública</w:t>
      </w:r>
      <w:proofErr w:type="spellEnd"/>
      <w:r>
        <w:rPr>
          <w:rFonts w:ascii="Arial" w:hAnsi="Arial"/>
        </w:rPr>
        <w:t xml:space="preserve">, permitindo seu amplo debate por diversos setores da sociedade. A </w:t>
      </w:r>
      <w:proofErr w:type="spellStart"/>
      <w:r>
        <w:rPr>
          <w:rFonts w:ascii="Arial" w:hAnsi="Arial"/>
        </w:rPr>
        <w:t>versão</w:t>
      </w:r>
      <w:proofErr w:type="spellEnd"/>
      <w:r>
        <w:rPr>
          <w:rFonts w:ascii="Arial" w:hAnsi="Arial"/>
        </w:rPr>
        <w:t xml:space="preserve"> final foi publicada em 2014, sendo incluída como uma das metas do Plano Plurianual e do I Plano Nacional de </w:t>
      </w:r>
      <w:proofErr w:type="spellStart"/>
      <w:r>
        <w:rPr>
          <w:rFonts w:ascii="Arial" w:hAnsi="Arial"/>
        </w:rPr>
        <w:t>Segurança</w:t>
      </w:r>
      <w:proofErr w:type="spellEnd"/>
      <w:r>
        <w:rPr>
          <w:rFonts w:ascii="Arial" w:hAnsi="Arial"/>
        </w:rPr>
        <w:t xml:space="preserve"> Alimentar e Nutri</w:t>
      </w:r>
      <w:r>
        <w:rPr>
          <w:rFonts w:ascii="Arial" w:hAnsi="Arial"/>
        </w:rPr>
        <w:t xml:space="preserve">cional, ambos relativos ao </w:t>
      </w:r>
      <w:proofErr w:type="spellStart"/>
      <w:r>
        <w:rPr>
          <w:rFonts w:ascii="Arial" w:hAnsi="Arial"/>
        </w:rPr>
        <w:t>período</w:t>
      </w:r>
      <w:proofErr w:type="spellEnd"/>
      <w:r>
        <w:rPr>
          <w:rFonts w:ascii="Arial" w:hAnsi="Arial"/>
        </w:rPr>
        <w:t xml:space="preserve"> de 2012 a 2015 </w:t>
      </w:r>
    </w:p>
    <w:p w:rsidR="00454D3D" w:rsidRDefault="00454D3D">
      <w:pPr>
        <w:rPr>
          <w:rFonts w:ascii="Arial" w:hAnsi="Arial"/>
        </w:rPr>
      </w:pPr>
    </w:p>
    <w:p w:rsidR="00454D3D" w:rsidRDefault="00D00DCA">
      <w:pPr>
        <w:rPr>
          <w:rFonts w:ascii="Arial" w:hAnsi="Arial"/>
        </w:rPr>
      </w:pPr>
      <w:r>
        <w:rPr>
          <w:rFonts w:ascii="Arial" w:hAnsi="Arial"/>
        </w:rPr>
        <w:t xml:space="preserve">Os Guias alimentares </w:t>
      </w:r>
      <w:proofErr w:type="spellStart"/>
      <w:r>
        <w:rPr>
          <w:rFonts w:ascii="Arial" w:hAnsi="Arial"/>
        </w:rPr>
        <w:t>são</w:t>
      </w:r>
      <w:proofErr w:type="spellEnd"/>
      <w:r>
        <w:rPr>
          <w:rFonts w:ascii="Arial" w:hAnsi="Arial"/>
        </w:rPr>
        <w:t xml:space="preserve"> instrumentos muito importantes para harmonizar as </w:t>
      </w:r>
      <w:proofErr w:type="spellStart"/>
      <w:r>
        <w:rPr>
          <w:rFonts w:ascii="Arial" w:hAnsi="Arial"/>
        </w:rPr>
        <w:t>políticas</w:t>
      </w:r>
      <w:proofErr w:type="spellEnd"/>
      <w:r>
        <w:rPr>
          <w:rFonts w:ascii="Arial" w:hAnsi="Arial"/>
        </w:rPr>
        <w:t xml:space="preserve"> e programas de agricultura, </w:t>
      </w:r>
      <w:proofErr w:type="spellStart"/>
      <w:r>
        <w:rPr>
          <w:rFonts w:ascii="Arial" w:hAnsi="Arial"/>
        </w:rPr>
        <w:t>saúde</w:t>
      </w:r>
      <w:proofErr w:type="spellEnd"/>
      <w:r>
        <w:rPr>
          <w:rFonts w:ascii="Arial" w:hAnsi="Arial"/>
        </w:rPr>
        <w:t xml:space="preserve"> e </w:t>
      </w:r>
      <w:proofErr w:type="spellStart"/>
      <w:r>
        <w:rPr>
          <w:rFonts w:ascii="Arial" w:hAnsi="Arial"/>
        </w:rPr>
        <w:t>nutrição</w:t>
      </w:r>
      <w:proofErr w:type="spellEnd"/>
      <w:r>
        <w:rPr>
          <w:rFonts w:ascii="Arial" w:hAnsi="Arial"/>
        </w:rPr>
        <w:t xml:space="preserve"> de acordo com as necessidades de suas </w:t>
      </w:r>
      <w:proofErr w:type="spellStart"/>
      <w:r>
        <w:rPr>
          <w:rFonts w:ascii="Arial" w:hAnsi="Arial"/>
        </w:rPr>
        <w:t>populações</w:t>
      </w:r>
      <w:proofErr w:type="spellEnd"/>
      <w:r>
        <w:rPr>
          <w:rFonts w:ascii="Arial" w:hAnsi="Arial"/>
        </w:rPr>
        <w:t xml:space="preserve">. Eles fornecem </w:t>
      </w:r>
      <w:proofErr w:type="spellStart"/>
      <w:r>
        <w:rPr>
          <w:rFonts w:ascii="Arial" w:hAnsi="Arial"/>
        </w:rPr>
        <w:t>or</w:t>
      </w:r>
      <w:r>
        <w:rPr>
          <w:rFonts w:ascii="Arial" w:hAnsi="Arial"/>
        </w:rPr>
        <w:t>ientações</w:t>
      </w:r>
      <w:proofErr w:type="spellEnd"/>
      <w:r>
        <w:rPr>
          <w:rFonts w:ascii="Arial" w:hAnsi="Arial"/>
        </w:rPr>
        <w:t xml:space="preserve"> oficiais sobre os alimentos, os grupos de alimentos e os </w:t>
      </w:r>
      <w:proofErr w:type="spellStart"/>
      <w:r>
        <w:rPr>
          <w:rFonts w:ascii="Arial" w:hAnsi="Arial"/>
        </w:rPr>
        <w:t>padrões</w:t>
      </w:r>
      <w:proofErr w:type="spellEnd"/>
      <w:r>
        <w:rPr>
          <w:rFonts w:ascii="Arial" w:hAnsi="Arial"/>
        </w:rPr>
        <w:t xml:space="preserve"> alimentares que promovem a </w:t>
      </w:r>
      <w:proofErr w:type="spellStart"/>
      <w:r>
        <w:rPr>
          <w:rFonts w:ascii="Arial" w:hAnsi="Arial"/>
        </w:rPr>
        <w:t>saúde</w:t>
      </w:r>
      <w:proofErr w:type="spellEnd"/>
      <w:r>
        <w:rPr>
          <w:rFonts w:ascii="Arial" w:hAnsi="Arial"/>
        </w:rPr>
        <w:t xml:space="preserve"> e protegem contra enfermidades, e </w:t>
      </w:r>
      <w:proofErr w:type="spellStart"/>
      <w:r>
        <w:rPr>
          <w:rFonts w:ascii="Arial" w:hAnsi="Arial"/>
        </w:rPr>
        <w:t>estão</w:t>
      </w:r>
      <w:proofErr w:type="spellEnd"/>
      <w:r>
        <w:rPr>
          <w:rFonts w:ascii="Arial" w:hAnsi="Arial"/>
        </w:rPr>
        <w:t xml:space="preserve"> dirigidas para as pessoas </w:t>
      </w:r>
      <w:proofErr w:type="spellStart"/>
      <w:r>
        <w:rPr>
          <w:rFonts w:ascii="Arial" w:hAnsi="Arial"/>
        </w:rPr>
        <w:t>saudáveis</w:t>
      </w:r>
      <w:proofErr w:type="spellEnd"/>
      <w:r>
        <w:rPr>
          <w:rFonts w:ascii="Arial" w:hAnsi="Arial"/>
        </w:rPr>
        <w:t xml:space="preserve"> de todas as idades e origens (FAO, 2014). </w:t>
      </w:r>
    </w:p>
    <w:p w:rsidR="00454D3D" w:rsidRDefault="00454D3D">
      <w:pPr>
        <w:rPr>
          <w:rFonts w:ascii="Arial" w:hAnsi="Arial"/>
        </w:rPr>
      </w:pPr>
    </w:p>
    <w:p w:rsidR="00454D3D" w:rsidRDefault="00D00DCA">
      <w:pPr>
        <w:rPr>
          <w:rFonts w:ascii="Arial" w:hAnsi="Arial"/>
        </w:rPr>
      </w:pPr>
      <w:r>
        <w:rPr>
          <w:rFonts w:ascii="Arial" w:hAnsi="Arial"/>
        </w:rPr>
        <w:t>O segundo cérebro: nosso sistema nervoso entérico A rede de células nervosas que compõem a parede intestinal é composta por 100 milhões de neurônios e passou a ser chamada de “segundo cérebro”, embora, tecnicamente, seja conhecida como sistema nervoso enté</w:t>
      </w:r>
      <w:r>
        <w:rPr>
          <w:rFonts w:ascii="Arial" w:hAnsi="Arial"/>
        </w:rPr>
        <w:t xml:space="preserve">rico. </w:t>
      </w:r>
    </w:p>
    <w:p w:rsidR="00454D3D" w:rsidRDefault="00454D3D">
      <w:pPr>
        <w:rPr>
          <w:rFonts w:ascii="Arial" w:hAnsi="Arial"/>
        </w:rPr>
      </w:pPr>
    </w:p>
    <w:p w:rsidR="00454D3D" w:rsidRDefault="00D00DCA">
      <w:pPr>
        <w:rPr>
          <w:rFonts w:ascii="Arial" w:hAnsi="Arial"/>
        </w:rPr>
      </w:pPr>
      <w:r>
        <w:rPr>
          <w:rFonts w:ascii="Arial" w:hAnsi="Arial"/>
        </w:rPr>
        <w:t xml:space="preserve">O nervo vago não é a única maneira de o sistema nervoso central e o sistema entérico se comunicarem. Nossos intestinos abrigam trilhões de micro-organismos que formam a microbiota intestinal. Eles vivem na camada de muco que reveste os intestinos, </w:t>
      </w:r>
      <w:r>
        <w:rPr>
          <w:rFonts w:ascii="Arial" w:hAnsi="Arial"/>
        </w:rPr>
        <w:lastRenderedPageBreak/>
        <w:t>colocand</w:t>
      </w:r>
      <w:r>
        <w:rPr>
          <w:rFonts w:ascii="Arial" w:hAnsi="Arial"/>
        </w:rPr>
        <w:t>o-os em contato direto com as células nervosas e imunológicas, que são os principais sistemas de coleta de informações de nosso corpo. Esta localização também prepara os micróbios para “ouvir” enquanto o cérebro sinaliza estresse, ansiedade ou até felicida</w:t>
      </w:r>
      <w:r>
        <w:rPr>
          <w:rFonts w:ascii="Arial" w:hAnsi="Arial"/>
        </w:rPr>
        <w:t xml:space="preserve">de ao longo do nervo vago. </w:t>
      </w:r>
    </w:p>
    <w:p w:rsidR="00454D3D" w:rsidRDefault="00D00DCA">
      <w:pPr>
        <w:rPr>
          <w:rFonts w:hint="eastAsia"/>
        </w:rPr>
      </w:pPr>
      <w:r>
        <w:rPr>
          <w:rFonts w:ascii="Arial" w:hAnsi="Arial"/>
        </w:rPr>
        <w:t xml:space="preserve">DISBIOSE INTESTINAL: ETIOLOGIA E FATORES RELACIONADOS – o acúmulo de maus-tratos com a função intestinal afeta o </w:t>
      </w:r>
      <w:r>
        <w:rPr>
          <w:rFonts w:ascii="Arial" w:hAnsi="Arial"/>
        </w:rPr>
        <w:t>equilíbrio da microbiota intestinal, fazendo com que as bactérias nocivas aumentem, configurando uma situação de ri</w:t>
      </w:r>
      <w:r>
        <w:rPr>
          <w:rFonts w:ascii="Arial" w:hAnsi="Arial"/>
        </w:rPr>
        <w:t>sco</w:t>
      </w:r>
    </w:p>
    <w:p w:rsidR="00454D3D" w:rsidRDefault="00454D3D">
      <w:pPr>
        <w:rPr>
          <w:rFonts w:ascii="Arial" w:hAnsi="Arial"/>
        </w:rPr>
      </w:pPr>
    </w:p>
    <w:p w:rsidR="00454D3D" w:rsidRDefault="00D00DCA">
      <w:pPr>
        <w:rPr>
          <w:rFonts w:hint="eastAsia"/>
        </w:rPr>
      </w:pPr>
      <w:r>
        <w:rPr>
          <w:rFonts w:ascii="Arial" w:hAnsi="Arial"/>
        </w:rPr>
        <w:t xml:space="preserve">Algumas destas bactérias podem colonizar o intestino delgado, com consequências bem sérias como nutrientes digeridos de forma errada e a combinação de toxinas com proteínas, formando peptídeos perigosos (MATHAI, 2002). Esse processo é chamado </w:t>
      </w:r>
      <w:proofErr w:type="spellStart"/>
      <w:r>
        <w:rPr>
          <w:rFonts w:ascii="Arial" w:hAnsi="Arial"/>
        </w:rPr>
        <w:t>disbiose</w:t>
      </w:r>
      <w:proofErr w:type="spellEnd"/>
      <w:r>
        <w:rPr>
          <w:rFonts w:ascii="Arial" w:hAnsi="Arial"/>
        </w:rPr>
        <w:t xml:space="preserve">, um distúrbio cada vez mais considerado no diagnóstico de várias doenças e caracterizado por uma disfunção </w:t>
      </w:r>
      <w:proofErr w:type="spellStart"/>
      <w:r>
        <w:rPr>
          <w:rFonts w:ascii="Arial" w:hAnsi="Arial"/>
        </w:rPr>
        <w:t>colônica</w:t>
      </w:r>
      <w:proofErr w:type="spellEnd"/>
      <w:r>
        <w:rPr>
          <w:rFonts w:ascii="Arial" w:hAnsi="Arial"/>
        </w:rPr>
        <w:t xml:space="preserve"> devido à alteração da microbiota intestinal, na qual ocorre predomínio das bactérias patogênicas sobre as bactérias benéficas </w:t>
      </w:r>
    </w:p>
    <w:p w:rsidR="00454D3D" w:rsidRDefault="00454D3D">
      <w:pPr>
        <w:rPr>
          <w:rFonts w:ascii="Arial" w:hAnsi="Arial"/>
        </w:rPr>
      </w:pPr>
    </w:p>
    <w:p w:rsidR="00454D3D" w:rsidRDefault="00D00DCA">
      <w:pPr>
        <w:rPr>
          <w:rFonts w:hint="eastAsia"/>
        </w:rPr>
      </w:pPr>
      <w:r>
        <w:rPr>
          <w:rFonts w:ascii="Arial" w:hAnsi="Arial"/>
        </w:rPr>
        <w:t xml:space="preserve">A </w:t>
      </w:r>
      <w:proofErr w:type="spellStart"/>
      <w:r>
        <w:rPr>
          <w:rFonts w:ascii="Arial" w:hAnsi="Arial"/>
        </w:rPr>
        <w:t>disbiose</w:t>
      </w:r>
      <w:proofErr w:type="spellEnd"/>
      <w:r>
        <w:rPr>
          <w:rFonts w:ascii="Arial" w:hAnsi="Arial"/>
        </w:rPr>
        <w:t xml:space="preserve"> </w:t>
      </w:r>
      <w:r>
        <w:rPr>
          <w:rFonts w:ascii="Arial" w:hAnsi="Arial"/>
        </w:rPr>
        <w:t>se torna um problema quando possibilita uma desproteção de barreira. Quando a microbiota está doente ou suscetível, fica um ambiente propício para o desenvolvimento de colônias de bactérias patogênicas e é aí que começam nossos problemas. Tanto as bactéria</w:t>
      </w:r>
      <w:r>
        <w:rPr>
          <w:rFonts w:ascii="Arial" w:hAnsi="Arial"/>
        </w:rPr>
        <w:t xml:space="preserve">s quanto simplesmente as toxinas produzidas por elas são prejudiciais, podendo cair na circulação sanguínea e gerar infecção em qualquer outra parte do corpo e até sepse. </w:t>
      </w:r>
    </w:p>
    <w:p w:rsidR="00454D3D" w:rsidRDefault="00454D3D">
      <w:pPr>
        <w:rPr>
          <w:rFonts w:ascii="Arial" w:hAnsi="Arial"/>
        </w:rPr>
      </w:pPr>
    </w:p>
    <w:p w:rsidR="00454D3D" w:rsidRDefault="00D00DCA">
      <w:pPr>
        <w:rPr>
          <w:rFonts w:hint="eastAsia"/>
        </w:rPr>
      </w:pPr>
      <w:r>
        <w:rPr>
          <w:rFonts w:ascii="Arial" w:hAnsi="Arial"/>
        </w:rPr>
        <w:t>A microbiota do intestino é capaz de produzir importantes vitaminas para o organism</w:t>
      </w:r>
      <w:r>
        <w:rPr>
          <w:rFonts w:ascii="Arial" w:hAnsi="Arial"/>
        </w:rPr>
        <w:t xml:space="preserve">o, como o complexo B. O estresse facilita a instalação de bactérias oportunistas que mandam para o cérebro toxinas que inibem sua síntese. </w:t>
      </w:r>
    </w:p>
    <w:p w:rsidR="00454D3D" w:rsidRDefault="00454D3D">
      <w:pPr>
        <w:rPr>
          <w:rFonts w:ascii="Arial" w:hAnsi="Arial"/>
        </w:rPr>
      </w:pPr>
    </w:p>
    <w:p w:rsidR="00454D3D" w:rsidRDefault="00D00DCA">
      <w:pPr>
        <w:rPr>
          <w:rFonts w:hint="eastAsia"/>
        </w:rPr>
      </w:pPr>
      <w:r>
        <w:rPr>
          <w:rFonts w:ascii="Arial" w:hAnsi="Arial"/>
        </w:rPr>
        <w:t xml:space="preserve">Prevenção, Diagnóstico e Tratamento da </w:t>
      </w:r>
      <w:proofErr w:type="spellStart"/>
      <w:r>
        <w:rPr>
          <w:rFonts w:ascii="Arial" w:hAnsi="Arial"/>
        </w:rPr>
        <w:t>Disbiose</w:t>
      </w:r>
      <w:proofErr w:type="spellEnd"/>
      <w:r>
        <w:rPr>
          <w:rFonts w:ascii="Arial" w:hAnsi="Arial"/>
        </w:rPr>
        <w:t xml:space="preserve"> Intestinal </w:t>
      </w:r>
    </w:p>
    <w:p w:rsidR="00454D3D" w:rsidRDefault="00D00DCA">
      <w:pPr>
        <w:rPr>
          <w:rFonts w:hint="eastAsia"/>
        </w:rPr>
      </w:pPr>
      <w:r>
        <w:rPr>
          <w:rFonts w:ascii="Arial" w:hAnsi="Arial"/>
        </w:rPr>
        <w:t xml:space="preserve">O tratamento da </w:t>
      </w:r>
      <w:proofErr w:type="spellStart"/>
      <w:r>
        <w:rPr>
          <w:rFonts w:ascii="Arial" w:hAnsi="Arial"/>
        </w:rPr>
        <w:t>disbiose</w:t>
      </w:r>
      <w:proofErr w:type="spellEnd"/>
      <w:r>
        <w:rPr>
          <w:rFonts w:ascii="Arial" w:hAnsi="Arial"/>
        </w:rPr>
        <w:t xml:space="preserve"> consiste em duas abordagens, u</w:t>
      </w:r>
      <w:r>
        <w:rPr>
          <w:rFonts w:ascii="Arial" w:hAnsi="Arial"/>
        </w:rPr>
        <w:t xml:space="preserve">ma dietética, por meio da ingestão de alimentos que contenham probióticos e/ ou </w:t>
      </w:r>
      <w:proofErr w:type="spellStart"/>
      <w:r>
        <w:rPr>
          <w:rFonts w:ascii="Arial" w:hAnsi="Arial"/>
        </w:rPr>
        <w:t>prebióticos</w:t>
      </w:r>
      <w:proofErr w:type="spellEnd"/>
      <w:r>
        <w:rPr>
          <w:rFonts w:ascii="Arial" w:hAnsi="Arial"/>
        </w:rPr>
        <w:t>, e outra usando medicamentos, resolvendo assim a maioria dos casos (BORGES, 2001). Nos casos mais graves, é interessante avaliar a necessidade de lavagem intestinal</w:t>
      </w:r>
      <w:r>
        <w:rPr>
          <w:rFonts w:ascii="Arial" w:hAnsi="Arial"/>
        </w:rPr>
        <w:t xml:space="preserve">. </w:t>
      </w:r>
    </w:p>
    <w:p w:rsidR="00454D3D" w:rsidRDefault="00454D3D">
      <w:pPr>
        <w:rPr>
          <w:rFonts w:ascii="Arial" w:hAnsi="Arial"/>
        </w:rPr>
      </w:pPr>
    </w:p>
    <w:p w:rsidR="00454D3D" w:rsidRDefault="00D00DCA">
      <w:pPr>
        <w:rPr>
          <w:rFonts w:hint="eastAsia"/>
        </w:rPr>
      </w:pPr>
      <w:r>
        <w:rPr>
          <w:rFonts w:ascii="Arial" w:hAnsi="Arial"/>
        </w:rPr>
        <w:t xml:space="preserve">Os alimentos funcionais que estão relacionados à melhora e à manutenção da microbiota são os probióticos, os </w:t>
      </w:r>
      <w:proofErr w:type="spellStart"/>
      <w:r>
        <w:rPr>
          <w:rFonts w:ascii="Arial" w:hAnsi="Arial"/>
        </w:rPr>
        <w:t>prebióticos</w:t>
      </w:r>
      <w:proofErr w:type="spellEnd"/>
      <w:r>
        <w:rPr>
          <w:rFonts w:ascii="Arial" w:hAnsi="Arial"/>
        </w:rPr>
        <w:t xml:space="preserve"> e os simbióticos (REIS, 2003). Estudos trazem que as opções alimentares probióticas e </w:t>
      </w:r>
      <w:proofErr w:type="spellStart"/>
      <w:r>
        <w:rPr>
          <w:rFonts w:ascii="Arial" w:hAnsi="Arial"/>
        </w:rPr>
        <w:t>prebióticas</w:t>
      </w:r>
      <w:proofErr w:type="spellEnd"/>
      <w:r>
        <w:rPr>
          <w:rFonts w:ascii="Arial" w:hAnsi="Arial"/>
        </w:rPr>
        <w:t xml:space="preserve"> modulam positivamente a composiçã</w:t>
      </w:r>
      <w:r>
        <w:rPr>
          <w:rFonts w:ascii="Arial" w:hAnsi="Arial"/>
        </w:rPr>
        <w:t xml:space="preserve">o e a atividade da microbiota intestinal, com excelentes efeitos sobre a saúde, com o estímulo do sistema imunológico e o restabelecimento do equilíbrio destes microrganismos. </w:t>
      </w:r>
    </w:p>
    <w:p w:rsidR="00454D3D" w:rsidRDefault="00454D3D">
      <w:pPr>
        <w:rPr>
          <w:rFonts w:ascii="Arial" w:hAnsi="Arial"/>
        </w:rPr>
      </w:pPr>
    </w:p>
    <w:p w:rsidR="00454D3D" w:rsidRDefault="00D00DCA">
      <w:pPr>
        <w:rPr>
          <w:rFonts w:hint="eastAsia"/>
        </w:rPr>
      </w:pPr>
      <w:r>
        <w:rPr>
          <w:rFonts w:ascii="Arial" w:hAnsi="Arial"/>
        </w:rPr>
        <w:t>Na medida em que os simbióticos melhoram o bolo fecal, há diminuição da absorç</w:t>
      </w:r>
      <w:r>
        <w:rPr>
          <w:rFonts w:ascii="Arial" w:hAnsi="Arial"/>
        </w:rPr>
        <w:t>ão de glicose e aumento da eliminação de colesterol, ajudando a evitar doenças coronarianas. Os simbióticos também regeneram a mucosa intestinal, o que pode evitar a formação do câncer, e diminuir a incidência de infecções sistêmicas, graças à diminuição d</w:t>
      </w:r>
      <w:r>
        <w:rPr>
          <w:rFonts w:ascii="Arial" w:hAnsi="Arial"/>
        </w:rPr>
        <w:t xml:space="preserve">a translocação bacteriana (REIS, 2003). O tratamento dietoterápico na </w:t>
      </w:r>
      <w:proofErr w:type="spellStart"/>
      <w:r>
        <w:rPr>
          <w:rFonts w:ascii="Arial" w:hAnsi="Arial"/>
        </w:rPr>
        <w:t>disbiose</w:t>
      </w:r>
      <w:proofErr w:type="spellEnd"/>
      <w:r>
        <w:rPr>
          <w:rFonts w:ascii="Arial" w:hAnsi="Arial"/>
        </w:rPr>
        <w:t xml:space="preserve"> necessita invariavelmente de um processo de reeducação alimentar. A diminuição ou exclusão da carne vermelha é uma ótima medida de controle da sintomatologia, bem como a exclusã</w:t>
      </w:r>
      <w:r>
        <w:rPr>
          <w:rFonts w:ascii="Arial" w:hAnsi="Arial"/>
        </w:rPr>
        <w:t xml:space="preserve">o de laticínios, alimentos </w:t>
      </w:r>
      <w:proofErr w:type="spellStart"/>
      <w:r>
        <w:rPr>
          <w:rFonts w:ascii="Arial" w:hAnsi="Arial"/>
        </w:rPr>
        <w:t>ultraprocessados</w:t>
      </w:r>
      <w:proofErr w:type="spellEnd"/>
      <w:r>
        <w:rPr>
          <w:rFonts w:ascii="Arial" w:hAnsi="Arial"/>
        </w:rPr>
        <w:t xml:space="preserve"> e açúcar branco. Carboidratos simples ou redutores produzem maior fermentação no cólon intestinal. Se a absorção imperfeita no intestino delgado permitir que grandes quantidades de carboidrato e proteína atinjam </w:t>
      </w:r>
      <w:r>
        <w:rPr>
          <w:rFonts w:ascii="Arial" w:hAnsi="Arial"/>
        </w:rPr>
        <w:t xml:space="preserve">o intestino grosso, a ação bacteriana pode levar à formação de gases em excesso ou subprodutos tóxicos que comprometem a microbiota intestinal sadia. </w:t>
      </w:r>
    </w:p>
    <w:p w:rsidR="00454D3D" w:rsidRDefault="00454D3D">
      <w:pPr>
        <w:rPr>
          <w:rFonts w:ascii="Arial" w:hAnsi="Arial"/>
        </w:rPr>
      </w:pPr>
    </w:p>
    <w:p w:rsidR="00454D3D" w:rsidRDefault="00D00DCA">
      <w:pPr>
        <w:rPr>
          <w:rFonts w:hint="eastAsia"/>
        </w:rPr>
      </w:pPr>
      <w:r>
        <w:rPr>
          <w:rFonts w:ascii="Arial" w:hAnsi="Arial"/>
        </w:rPr>
        <w:lastRenderedPageBreak/>
        <w:t>Diarreia e a boa nutrição – Segundo a Organização Mundial de Gastroenterologia (WGO), diarreia aguda é a</w:t>
      </w:r>
      <w:r>
        <w:rPr>
          <w:rFonts w:ascii="Arial" w:hAnsi="Arial"/>
        </w:rPr>
        <w:t xml:space="preserve"> passagem de uma quantidade maior do que o normal de fezes amolecidas, além do aumento do número de evacuações, que durem menos de 14 dias. Pode ser interpretada como um aumento na quantidade de água e eletrólitos nas fezes, levando à produção frequente de</w:t>
      </w:r>
      <w:r>
        <w:rPr>
          <w:rFonts w:ascii="Arial" w:hAnsi="Arial"/>
        </w:rPr>
        <w:t xml:space="preserve"> fezes </w:t>
      </w:r>
      <w:proofErr w:type="spellStart"/>
      <w:r>
        <w:rPr>
          <w:rFonts w:ascii="Arial" w:hAnsi="Arial"/>
        </w:rPr>
        <w:t>double</w:t>
      </w:r>
      <w:proofErr w:type="spellEnd"/>
      <w:r>
        <w:rPr>
          <w:rFonts w:ascii="Arial" w:hAnsi="Arial"/>
        </w:rPr>
        <w:t xml:space="preserve">. É esse comprometimento no equilíbrio entre reabsorção e secreção pela mucosa intestinal que leva à liquidificação das fezes. </w:t>
      </w:r>
    </w:p>
    <w:p w:rsidR="00454D3D" w:rsidRDefault="00454D3D">
      <w:pPr>
        <w:rPr>
          <w:rFonts w:ascii="Arial" w:hAnsi="Arial"/>
        </w:rPr>
      </w:pPr>
    </w:p>
    <w:p w:rsidR="00454D3D" w:rsidRDefault="00D00DCA">
      <w:pPr>
        <w:rPr>
          <w:rFonts w:hint="eastAsia"/>
        </w:rPr>
      </w:pPr>
      <w:r>
        <w:rPr>
          <w:rFonts w:ascii="Arial" w:hAnsi="Arial"/>
        </w:rPr>
        <w:t>OSTEOPENIA E OSTEOPOROSE – A osteoporose é uma doença que causa a porosidade ou adelgaçamento (redução de quantida</w:t>
      </w:r>
      <w:r>
        <w:rPr>
          <w:rFonts w:ascii="Arial" w:hAnsi="Arial"/>
        </w:rPr>
        <w:t>de de massa dos ossos), que pode atingir qualquer pessoa, dentre elas os mais atingidos são os idosos. A osteopenia é a fase precursora da osteoporose e pode iniciar na vida jovem, por fatores genéticos ou ainda ambientais.</w:t>
      </w:r>
    </w:p>
    <w:p w:rsidR="00454D3D" w:rsidRDefault="00454D3D">
      <w:pPr>
        <w:rPr>
          <w:rFonts w:ascii="Arial" w:hAnsi="Arial"/>
        </w:rPr>
      </w:pPr>
    </w:p>
    <w:p w:rsidR="00454D3D" w:rsidRDefault="00D00DCA">
      <w:pPr>
        <w:rPr>
          <w:rFonts w:hint="eastAsia"/>
        </w:rPr>
      </w:pPr>
      <w:r>
        <w:rPr>
          <w:rFonts w:ascii="Arial" w:hAnsi="Arial"/>
        </w:rPr>
        <w:t>A melhor solução para minimizar</w:t>
      </w:r>
      <w:r>
        <w:rPr>
          <w:rFonts w:ascii="Arial" w:hAnsi="Arial"/>
        </w:rPr>
        <w:t xml:space="preserve"> a deficiência de cálcio, seria uma mudança nos hábitos alimentares, incluindo alimentos, tais como leite e seus derivados na alimentação e curtir o dia lá fora! Como o cálcio concorre com o ferro no sítio absortivo intestinal, recomenda-se o consumo fora </w:t>
      </w:r>
      <w:r>
        <w:rPr>
          <w:rFonts w:ascii="Arial" w:hAnsi="Arial"/>
        </w:rPr>
        <w:t xml:space="preserve">do horário das grandes refeições, sendo um mineral de grande importância para cada uma das células do nosso corpo, inclusive para o coração, nervos e músculos. </w:t>
      </w:r>
    </w:p>
    <w:p w:rsidR="00454D3D" w:rsidRDefault="00454D3D">
      <w:pPr>
        <w:rPr>
          <w:rFonts w:ascii="Arial" w:hAnsi="Arial"/>
        </w:rPr>
      </w:pPr>
    </w:p>
    <w:p w:rsidR="00454D3D" w:rsidRDefault="00454D3D">
      <w:pPr>
        <w:rPr>
          <w:rFonts w:ascii="Arial" w:hAnsi="Arial"/>
        </w:rPr>
      </w:pPr>
    </w:p>
    <w:sectPr w:rsidR="00454D3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3D"/>
    <w:rsid w:val="00454D3D"/>
    <w:rsid w:val="00841163"/>
    <w:rsid w:val="00850D6E"/>
    <w:rsid w:val="00905C8D"/>
    <w:rsid w:val="00D00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B2738C7C-4C3D-524A-A6E0-C8119ACE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9561</Words>
  <Characters>51635</Characters>
  <Application>Microsoft Office Word</Application>
  <DocSecurity>0</DocSecurity>
  <Lines>430</Lines>
  <Paragraphs>122</Paragraphs>
  <ScaleCrop>false</ScaleCrop>
  <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Kessen Caroline Marques</cp:lastModifiedBy>
  <cp:revision>2</cp:revision>
  <dcterms:created xsi:type="dcterms:W3CDTF">2023-03-16T15:48:00Z</dcterms:created>
  <dcterms:modified xsi:type="dcterms:W3CDTF">2023-03-16T15:48:00Z</dcterms:modified>
  <dc:language>pt-BR</dc:language>
</cp:coreProperties>
</file>